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11" w:rsidRDefault="000D7411" w:rsidP="00F059F5">
      <w:pPr>
        <w:spacing w:line="23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0D7411" w:rsidRDefault="000D7411" w:rsidP="00F059F5">
      <w:pPr>
        <w:spacing w:line="236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4726A" w:rsidRPr="00CF6A72" w:rsidRDefault="0084726A" w:rsidP="00F059F5">
      <w:pPr>
        <w:spacing w:line="23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Anexa </w:t>
      </w:r>
      <w:r w:rsidR="00F059F5" w:rsidRPr="00CF6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nr. </w:t>
      </w:r>
      <w:r w:rsidR="003F6AC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="00F059F5" w:rsidRPr="00CF6A7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la Regulamentul Serviciului de salubrizare</w:t>
      </w:r>
    </w:p>
    <w:p w:rsidR="00F059F5" w:rsidRPr="00CF6A72" w:rsidRDefault="00F059F5" w:rsidP="00F059F5">
      <w:pPr>
        <w:spacing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3F1C" w:rsidRPr="00CF6A72" w:rsidRDefault="00AB3F1C" w:rsidP="0084726A">
      <w:pPr>
        <w:spacing w:line="23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3F1C" w:rsidRPr="00CF6A72" w:rsidRDefault="00AB3F1C" w:rsidP="0084726A">
      <w:pPr>
        <w:spacing w:line="236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84726A" w:rsidRPr="00072F2F" w:rsidRDefault="0084726A" w:rsidP="00AB715B">
      <w:pPr>
        <w:spacing w:line="23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72F2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</w:t>
      </w:r>
      <w:r w:rsidR="00CC6BCC" w:rsidRPr="00072F2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rocedură</w:t>
      </w:r>
    </w:p>
    <w:p w:rsidR="00AB715B" w:rsidRPr="00072F2F" w:rsidRDefault="0084726A" w:rsidP="00763C81">
      <w:pPr>
        <w:tabs>
          <w:tab w:val="left" w:pos="341"/>
        </w:tabs>
        <w:spacing w:line="236" w:lineRule="auto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72F2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privind</w:t>
      </w:r>
      <w:r w:rsidR="00AB3F1C" w:rsidRPr="00072F2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regimul deșeurilor abandonate</w:t>
      </w:r>
    </w:p>
    <w:p w:rsidR="00AB715B" w:rsidRPr="00072F2F" w:rsidRDefault="00AB715B" w:rsidP="00763C81">
      <w:pPr>
        <w:tabs>
          <w:tab w:val="left" w:pos="341"/>
        </w:tabs>
        <w:spacing w:line="23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F1C" w:rsidRPr="00CF6A72" w:rsidRDefault="00AB3F1C" w:rsidP="0084726A">
      <w:pPr>
        <w:tabs>
          <w:tab w:val="left" w:pos="341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A3D" w:rsidRPr="00CF6A72" w:rsidRDefault="00DC1A3D" w:rsidP="0084726A">
      <w:pPr>
        <w:tabs>
          <w:tab w:val="left" w:pos="341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A3D" w:rsidRPr="00CF6A72" w:rsidRDefault="00DC1A3D" w:rsidP="0084726A">
      <w:pPr>
        <w:tabs>
          <w:tab w:val="left" w:pos="341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Baza legală:</w:t>
      </w:r>
    </w:p>
    <w:p w:rsidR="00DC1A3D" w:rsidRPr="00CF6A72" w:rsidRDefault="00DC1A3D" w:rsidP="00AB715B">
      <w:pPr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A3D" w:rsidRPr="00CF6A72" w:rsidRDefault="00DC1A3D" w:rsidP="00AB715B">
      <w:pPr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Art. 4, alin. (5)-(6) din Legea nr. 101/2006, Legea serviciului de salubrizare a localităţilor, Republicată.</w:t>
      </w:r>
    </w:p>
    <w:p w:rsidR="00DC1A3D" w:rsidRPr="00CF6A72" w:rsidRDefault="00DC1A3D" w:rsidP="00AB715B">
      <w:pPr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- Art. 21, alin. (3)-(4) din Legea nr. 211/2011, privind regimul deşeurilor, Republicată. </w:t>
      </w:r>
    </w:p>
    <w:p w:rsidR="00DC1A3D" w:rsidRPr="00CF6A72" w:rsidRDefault="00DC1A3D" w:rsidP="00F145DF">
      <w:pPr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A3D" w:rsidRPr="00CF6A72" w:rsidRDefault="00DC1A3D" w:rsidP="00F145DF">
      <w:pPr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19A" w:rsidRPr="00CF6A72" w:rsidRDefault="00DC1A3D" w:rsidP="00F145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AB3F1C" w:rsidRPr="00CF6A72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960941" w:rsidRPr="00CF6A72">
        <w:rPr>
          <w:rFonts w:ascii="Times New Roman" w:eastAsia="Times New Roman" w:hAnsi="Times New Roman" w:cs="Times New Roman"/>
          <w:sz w:val="24"/>
          <w:szCs w:val="24"/>
        </w:rPr>
        <w:t>A) Deșeurile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 xml:space="preserve"> depozitate</w:t>
      </w:r>
      <w:r w:rsidR="0004376D" w:rsidRPr="00CF6A72">
        <w:rPr>
          <w:rFonts w:ascii="Times New Roman" w:eastAsia="Times New Roman" w:hAnsi="Times New Roman" w:cs="Times New Roman"/>
          <w:sz w:val="24"/>
          <w:szCs w:val="24"/>
        </w:rPr>
        <w:t xml:space="preserve"> în locuri neautorizate</w:t>
      </w:r>
      <w:r w:rsidR="00851333" w:rsidRPr="00CF6A72">
        <w:rPr>
          <w:rFonts w:ascii="Times New Roman" w:eastAsia="Times New Roman" w:hAnsi="Times New Roman" w:cs="Times New Roman"/>
          <w:sz w:val="24"/>
          <w:szCs w:val="24"/>
        </w:rPr>
        <w:t xml:space="preserve"> și cele </w:t>
      </w:r>
      <w:r w:rsidR="00853E0D" w:rsidRPr="00CF6A72">
        <w:rPr>
          <w:rFonts w:ascii="Times New Roman" w:eastAsia="Times New Roman" w:hAnsi="Times New Roman" w:cs="Times New Roman"/>
          <w:sz w:val="24"/>
          <w:szCs w:val="24"/>
        </w:rPr>
        <w:t>depozitate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 xml:space="preserve"> lângă containere</w:t>
      </w:r>
      <w:r w:rsidR="00960941" w:rsidRPr="00CF6A72">
        <w:rPr>
          <w:rFonts w:ascii="Times New Roman" w:eastAsia="Times New Roman" w:hAnsi="Times New Roman" w:cs="Times New Roman"/>
          <w:sz w:val="24"/>
          <w:szCs w:val="24"/>
        </w:rPr>
        <w:t xml:space="preserve"> (mai puțin deșeurile </w:t>
      </w:r>
      <w:r w:rsidR="006711E0" w:rsidRPr="00CF6A72">
        <w:rPr>
          <w:rFonts w:ascii="Times New Roman" w:eastAsia="Times New Roman" w:hAnsi="Times New Roman" w:cs="Times New Roman"/>
          <w:sz w:val="24"/>
          <w:szCs w:val="24"/>
        </w:rPr>
        <w:t xml:space="preserve"> reziduale </w:t>
      </w:r>
      <w:r w:rsidR="00960941" w:rsidRPr="00CF6A72">
        <w:rPr>
          <w:rFonts w:ascii="Times New Roman" w:eastAsia="Times New Roman" w:hAnsi="Times New Roman" w:cs="Times New Roman"/>
          <w:sz w:val="24"/>
          <w:szCs w:val="24"/>
        </w:rPr>
        <w:t>menajerede lânga platformele arondate blocurilor</w:t>
      </w:r>
      <w:r w:rsidR="00AB3F1C" w:rsidRPr="00CF6A72">
        <w:rPr>
          <w:rFonts w:ascii="Times New Roman" w:eastAsia="Times New Roman" w:hAnsi="Times New Roman" w:cs="Times New Roman"/>
          <w:sz w:val="24"/>
          <w:szCs w:val="24"/>
        </w:rPr>
        <w:t xml:space="preserve"> și deșeurile reciclabile de lângă platformele din zona de case urban/rural</w:t>
      </w:r>
      <w:r w:rsidR="00960941" w:rsidRPr="00CF6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6CC3" w:rsidRPr="00CF6A72">
        <w:rPr>
          <w:rFonts w:ascii="Times New Roman" w:eastAsia="Times New Roman" w:hAnsi="Times New Roman" w:cs="Times New Roman"/>
          <w:sz w:val="24"/>
          <w:szCs w:val="24"/>
        </w:rPr>
        <w:t xml:space="preserve"> la o distanta de max. 10 m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 xml:space="preserve"> vor fi considerate deșeuri abandonate.</w:t>
      </w:r>
    </w:p>
    <w:p w:rsidR="009C79AF" w:rsidRPr="00CF6A72" w:rsidRDefault="00960941" w:rsidP="00F145DF">
      <w:pPr>
        <w:pStyle w:val="Listparagraf"/>
        <w:tabs>
          <w:tab w:val="left" w:pos="3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72">
        <w:rPr>
          <w:rFonts w:ascii="Times New Roman" w:hAnsi="Times New Roman" w:cs="Times New Roman"/>
          <w:sz w:val="24"/>
          <w:szCs w:val="24"/>
        </w:rPr>
        <w:t>B) Deșeurile</w:t>
      </w:r>
      <w:r w:rsidR="00AB3F1C" w:rsidRPr="00CF6A72">
        <w:rPr>
          <w:rFonts w:ascii="Times New Roman" w:hAnsi="Times New Roman" w:cs="Times New Roman"/>
          <w:sz w:val="24"/>
          <w:szCs w:val="24"/>
        </w:rPr>
        <w:t>reziduale</w:t>
      </w:r>
      <w:r w:rsidRPr="00CF6A72">
        <w:rPr>
          <w:rFonts w:ascii="Times New Roman" w:hAnsi="Times New Roman" w:cs="Times New Roman"/>
          <w:sz w:val="24"/>
          <w:szCs w:val="24"/>
        </w:rPr>
        <w:t>depozitate</w:t>
      </w:r>
      <w:r w:rsidR="00AB715B" w:rsidRPr="00CF6A72">
        <w:rPr>
          <w:rFonts w:ascii="Times New Roman" w:hAnsi="Times New Roman" w:cs="Times New Roman"/>
          <w:sz w:val="24"/>
          <w:szCs w:val="24"/>
        </w:rPr>
        <w:t>î</w:t>
      </w:r>
      <w:r w:rsidRPr="00CF6A72">
        <w:rPr>
          <w:rFonts w:ascii="Times New Roman" w:hAnsi="Times New Roman" w:cs="Times New Roman"/>
          <w:sz w:val="24"/>
          <w:szCs w:val="24"/>
        </w:rPr>
        <w:t>nproximitateaplatformelorarondateblocurilor de locuin</w:t>
      </w:r>
      <w:r w:rsidR="00AB715B" w:rsidRPr="00CF6A72">
        <w:rPr>
          <w:rFonts w:ascii="Times New Roman" w:hAnsi="Times New Roman" w:cs="Times New Roman"/>
          <w:sz w:val="24"/>
          <w:szCs w:val="24"/>
        </w:rPr>
        <w:t>ț</w:t>
      </w:r>
      <w:r w:rsidRPr="00CF6A72">
        <w:rPr>
          <w:rFonts w:ascii="Times New Roman" w:hAnsi="Times New Roman" w:cs="Times New Roman"/>
          <w:sz w:val="24"/>
          <w:szCs w:val="24"/>
        </w:rPr>
        <w:t>evor fi ridicateprinîncărcarea lor încontainerulpentrudeșeurisuplimentare</w:t>
      </w:r>
      <w:r w:rsidR="009C79AF" w:rsidRPr="00CF6A72">
        <w:rPr>
          <w:rFonts w:ascii="Times New Roman" w:hAnsi="Times New Roman" w:cs="Times New Roman"/>
          <w:sz w:val="24"/>
          <w:szCs w:val="24"/>
        </w:rPr>
        <w:t xml:space="preserve">. </w:t>
      </w:r>
      <w:r w:rsidR="009819C6" w:rsidRPr="00CF6A72">
        <w:rPr>
          <w:rFonts w:ascii="Times New Roman" w:hAnsi="Times New Roman" w:cs="Times New Roman"/>
          <w:sz w:val="24"/>
          <w:szCs w:val="24"/>
        </w:rPr>
        <w:t>C</w:t>
      </w:r>
      <w:r w:rsidRPr="00CF6A72">
        <w:rPr>
          <w:rFonts w:ascii="Times New Roman" w:hAnsi="Times New Roman" w:cs="Times New Roman"/>
          <w:sz w:val="24"/>
          <w:szCs w:val="24"/>
        </w:rPr>
        <w:t>osturileacesteicolectărifiindsuportat</w:t>
      </w:r>
      <w:r w:rsidR="009819C6" w:rsidRPr="00CF6A72">
        <w:rPr>
          <w:rFonts w:ascii="Times New Roman" w:hAnsi="Times New Roman" w:cs="Times New Roman"/>
          <w:sz w:val="24"/>
          <w:szCs w:val="24"/>
        </w:rPr>
        <w:t>e</w:t>
      </w:r>
      <w:r w:rsidRPr="00CF6A72">
        <w:rPr>
          <w:rFonts w:ascii="Times New Roman" w:hAnsi="Times New Roman" w:cs="Times New Roman"/>
          <w:sz w:val="24"/>
          <w:szCs w:val="24"/>
        </w:rPr>
        <w:t xml:space="preserve"> de cătretoțiutilizatorii de la respectiv</w:t>
      </w:r>
      <w:r w:rsidR="00AB3F1C" w:rsidRPr="00CF6A72">
        <w:rPr>
          <w:rFonts w:ascii="Times New Roman" w:hAnsi="Times New Roman" w:cs="Times New Roman"/>
          <w:sz w:val="24"/>
          <w:szCs w:val="24"/>
        </w:rPr>
        <w:t>a</w:t>
      </w:r>
      <w:r w:rsidRPr="00CF6A72">
        <w:rPr>
          <w:rFonts w:ascii="Times New Roman" w:hAnsi="Times New Roman" w:cs="Times New Roman"/>
          <w:sz w:val="24"/>
          <w:szCs w:val="24"/>
        </w:rPr>
        <w:t>platformă, așa cum se prevedeînRegulamentul-cadru de instituire a Taxei de Salubrizare, secțiunea de de</w:t>
      </w:r>
      <w:r w:rsidR="00AB715B" w:rsidRPr="00CF6A72">
        <w:rPr>
          <w:rFonts w:ascii="Times New Roman" w:hAnsi="Times New Roman" w:cs="Times New Roman"/>
          <w:sz w:val="24"/>
          <w:szCs w:val="24"/>
        </w:rPr>
        <w:t>ș</w:t>
      </w:r>
      <w:r w:rsidRPr="00CF6A72">
        <w:rPr>
          <w:rFonts w:ascii="Times New Roman" w:hAnsi="Times New Roman" w:cs="Times New Roman"/>
          <w:sz w:val="24"/>
          <w:szCs w:val="24"/>
        </w:rPr>
        <w:t>eurisuplimentare</w:t>
      </w:r>
      <w:r w:rsidR="009C79AF" w:rsidRPr="00CF6A72">
        <w:rPr>
          <w:rFonts w:ascii="Times New Roman" w:hAnsi="Times New Roman" w:cs="Times New Roman"/>
          <w:sz w:val="24"/>
          <w:szCs w:val="24"/>
        </w:rPr>
        <w:t>.</w:t>
      </w:r>
    </w:p>
    <w:p w:rsidR="00960941" w:rsidRPr="00CF6A72" w:rsidRDefault="00AB3F1C" w:rsidP="00F145DF">
      <w:pPr>
        <w:pStyle w:val="Listparagraf"/>
        <w:tabs>
          <w:tab w:val="left" w:pos="3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72">
        <w:rPr>
          <w:rFonts w:ascii="Times New Roman" w:hAnsi="Times New Roman" w:cs="Times New Roman"/>
          <w:sz w:val="24"/>
          <w:szCs w:val="24"/>
        </w:rPr>
        <w:t xml:space="preserve">C) </w:t>
      </w:r>
      <w:r w:rsidR="00980072" w:rsidRPr="00CF6A72">
        <w:rPr>
          <w:rFonts w:ascii="Times New Roman" w:hAnsi="Times New Roman" w:cs="Times New Roman"/>
          <w:sz w:val="24"/>
          <w:szCs w:val="24"/>
        </w:rPr>
        <w:t>Deșeurilereciclabiledepozitateînproximitateaplatformelor cu containere semi-îngropate destinate colectăriideșeurilorreciclabilevor fi depuseîncontainerulaferentfracției de deșeurireciclabile</w:t>
      </w:r>
      <w:r w:rsidR="00575AC0" w:rsidRPr="00CF6A72">
        <w:rPr>
          <w:rFonts w:ascii="Times New Roman" w:hAnsi="Times New Roman" w:cs="Times New Roman"/>
          <w:sz w:val="24"/>
          <w:szCs w:val="24"/>
        </w:rPr>
        <w:t>de cătredeservențiiutilajelor de colectare.</w:t>
      </w:r>
    </w:p>
    <w:p w:rsidR="00F671A0" w:rsidRPr="00CF6A72" w:rsidRDefault="00652B4B" w:rsidP="00F145DF">
      <w:pPr>
        <w:pStyle w:val="Listparagraf"/>
        <w:tabs>
          <w:tab w:val="left" w:pos="341"/>
        </w:tabs>
        <w:spacing w:line="276" w:lineRule="auto"/>
        <w:jc w:val="both"/>
        <w:rPr>
          <w:rFonts w:ascii="Times New Roman" w:hAnsi="Times New Roman" w:cs="Times New Roman"/>
          <w:color w:val="C00000"/>
          <w:sz w:val="24"/>
          <w:szCs w:val="24"/>
          <w:lang w:val="ro-RO"/>
        </w:rPr>
      </w:pPr>
      <w:r w:rsidRPr="00CF6A72">
        <w:rPr>
          <w:rFonts w:ascii="Times New Roman" w:hAnsi="Times New Roman" w:cs="Times New Roman"/>
          <w:sz w:val="24"/>
          <w:szCs w:val="24"/>
        </w:rPr>
        <w:t>D</w:t>
      </w:r>
      <w:r w:rsidR="00960941" w:rsidRPr="00CF6A72">
        <w:rPr>
          <w:rFonts w:ascii="Times New Roman" w:hAnsi="Times New Roman" w:cs="Times New Roman"/>
          <w:sz w:val="24"/>
          <w:szCs w:val="24"/>
        </w:rPr>
        <w:t>) Deșeurile</w:t>
      </w:r>
      <w:r w:rsidRPr="00CF6A72">
        <w:rPr>
          <w:rFonts w:ascii="Times New Roman" w:hAnsi="Times New Roman" w:cs="Times New Roman"/>
          <w:sz w:val="24"/>
          <w:szCs w:val="24"/>
        </w:rPr>
        <w:t>reziduale</w:t>
      </w:r>
      <w:r w:rsidR="00960941" w:rsidRPr="00CF6A72">
        <w:rPr>
          <w:rFonts w:ascii="Times New Roman" w:hAnsi="Times New Roman" w:cs="Times New Roman"/>
          <w:sz w:val="24"/>
          <w:szCs w:val="24"/>
        </w:rPr>
        <w:t>depozitatelângăpubelele de deșeuri din zona de case vor fi colectate ca de</w:t>
      </w:r>
      <w:r w:rsidR="00394A0A" w:rsidRPr="00CF6A72">
        <w:rPr>
          <w:rFonts w:ascii="Times New Roman" w:hAnsi="Times New Roman" w:cs="Times New Roman"/>
          <w:sz w:val="24"/>
          <w:szCs w:val="24"/>
        </w:rPr>
        <w:t>ș</w:t>
      </w:r>
      <w:r w:rsidR="00960941" w:rsidRPr="00CF6A72">
        <w:rPr>
          <w:rFonts w:ascii="Times New Roman" w:hAnsi="Times New Roman" w:cs="Times New Roman"/>
          <w:sz w:val="24"/>
          <w:szCs w:val="24"/>
        </w:rPr>
        <w:t>euriabandonate cu generator cunoscut, urmând ca UAT – prinServiciul de Taxe, s</w:t>
      </w:r>
      <w:r w:rsidR="00230D78" w:rsidRPr="00CF6A72">
        <w:rPr>
          <w:rFonts w:ascii="Times New Roman" w:hAnsi="Times New Roman" w:cs="Times New Roman"/>
          <w:sz w:val="24"/>
          <w:szCs w:val="24"/>
        </w:rPr>
        <w:t>ă</w:t>
      </w:r>
      <w:r w:rsidR="00960941" w:rsidRPr="00CF6A72">
        <w:rPr>
          <w:rFonts w:ascii="Times New Roman" w:hAnsi="Times New Roman" w:cs="Times New Roman"/>
          <w:sz w:val="24"/>
          <w:szCs w:val="24"/>
        </w:rPr>
        <w:t>pe</w:t>
      </w:r>
      <w:r w:rsidR="00394A0A" w:rsidRPr="00CF6A72">
        <w:rPr>
          <w:rFonts w:ascii="Times New Roman" w:hAnsi="Times New Roman" w:cs="Times New Roman"/>
          <w:sz w:val="24"/>
          <w:szCs w:val="24"/>
        </w:rPr>
        <w:t>r</w:t>
      </w:r>
      <w:r w:rsidR="00960941" w:rsidRPr="00CF6A72">
        <w:rPr>
          <w:rFonts w:ascii="Times New Roman" w:hAnsi="Times New Roman" w:cs="Times New Roman"/>
          <w:sz w:val="24"/>
          <w:szCs w:val="24"/>
        </w:rPr>
        <w:t>ceapăcontravaloareaacesteicolectări.</w:t>
      </w:r>
      <w:r w:rsidR="00737DB5" w:rsidRPr="00CF6A72">
        <w:rPr>
          <w:rFonts w:ascii="Times New Roman" w:hAnsi="Times New Roman" w:cs="Times New Roman"/>
          <w:sz w:val="24"/>
          <w:szCs w:val="24"/>
        </w:rPr>
        <w:t>Toateacesteridic</w:t>
      </w:r>
      <w:r w:rsidR="00230D78" w:rsidRPr="00CF6A72">
        <w:rPr>
          <w:rFonts w:ascii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hAnsi="Times New Roman" w:cs="Times New Roman"/>
          <w:sz w:val="24"/>
          <w:szCs w:val="24"/>
        </w:rPr>
        <w:t>ri de de</w:t>
      </w:r>
      <w:r w:rsidR="00737DB5" w:rsidRPr="00CF6A72">
        <w:rPr>
          <w:rFonts w:ascii="Times New Roman" w:hAnsi="Times New Roman" w:cs="Times New Roman"/>
          <w:sz w:val="24"/>
          <w:szCs w:val="24"/>
          <w:lang w:val="ro-RO"/>
        </w:rPr>
        <w:t>șeuri menajere depuse lângarecipienții din zona de case vor fi documentate prin realizarea de fotografii-martor d</w:t>
      </w:r>
      <w:r w:rsidRPr="00CF6A7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737DB5" w:rsidRPr="00CF6A72">
        <w:rPr>
          <w:rFonts w:ascii="Times New Roman" w:hAnsi="Times New Roman" w:cs="Times New Roman"/>
          <w:sz w:val="24"/>
          <w:szCs w:val="24"/>
          <w:lang w:val="ro-RO"/>
        </w:rPr>
        <w:t xml:space="preserve"> către operatorul de colectare</w:t>
      </w:r>
    </w:p>
    <w:p w:rsidR="009819C6" w:rsidRPr="00CF6A72" w:rsidRDefault="00DC1A3D" w:rsidP="00DC1A3D">
      <w:pPr>
        <w:tabs>
          <w:tab w:val="left" w:pos="341"/>
        </w:tabs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344438"/>
      <w:r w:rsidRPr="00CF6A72">
        <w:rPr>
          <w:rFonts w:ascii="Times New Roman" w:hAnsi="Times New Roman" w:cs="Times New Roman"/>
          <w:sz w:val="24"/>
          <w:szCs w:val="24"/>
        </w:rPr>
        <w:t xml:space="preserve">Art.2. </w:t>
      </w:r>
      <w:r w:rsidR="00BE0D9D" w:rsidRPr="00CF6A72">
        <w:rPr>
          <w:rFonts w:ascii="Times New Roman" w:hAnsi="Times New Roman" w:cs="Times New Roman"/>
          <w:sz w:val="24"/>
          <w:szCs w:val="24"/>
        </w:rPr>
        <w:t xml:space="preserve">Deșeurile abandonate pot fi: </w:t>
      </w:r>
    </w:p>
    <w:p w:rsidR="009819C6" w:rsidRPr="00CF6A72" w:rsidRDefault="00DE7ACD" w:rsidP="00AB715B">
      <w:pPr>
        <w:tabs>
          <w:tab w:val="left" w:pos="3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72">
        <w:rPr>
          <w:rFonts w:ascii="Times New Roman" w:hAnsi="Times New Roman" w:cs="Times New Roman"/>
          <w:sz w:val="24"/>
          <w:szCs w:val="24"/>
        </w:rPr>
        <w:t>(a) menajere &amp; similare</w:t>
      </w:r>
    </w:p>
    <w:p w:rsidR="009819C6" w:rsidRPr="00CF6A72" w:rsidRDefault="00DE7ACD" w:rsidP="00AB715B">
      <w:pPr>
        <w:tabs>
          <w:tab w:val="left" w:pos="3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72">
        <w:rPr>
          <w:rFonts w:ascii="Times New Roman" w:hAnsi="Times New Roman" w:cs="Times New Roman"/>
          <w:sz w:val="24"/>
          <w:szCs w:val="24"/>
        </w:rPr>
        <w:t xml:space="preserve">(b) voluminoase </w:t>
      </w:r>
    </w:p>
    <w:p w:rsidR="009819C6" w:rsidRPr="00CF6A72" w:rsidRDefault="00DE7ACD" w:rsidP="00AB715B">
      <w:pPr>
        <w:tabs>
          <w:tab w:val="left" w:pos="3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72">
        <w:rPr>
          <w:rFonts w:ascii="Times New Roman" w:hAnsi="Times New Roman" w:cs="Times New Roman"/>
          <w:sz w:val="24"/>
          <w:szCs w:val="24"/>
        </w:rPr>
        <w:t xml:space="preserve">(c) </w:t>
      </w:r>
      <w:r w:rsidR="00463CCE" w:rsidRPr="00CF6A72">
        <w:rPr>
          <w:rFonts w:ascii="Times New Roman" w:hAnsi="Times New Roman" w:cs="Times New Roman"/>
          <w:sz w:val="24"/>
          <w:szCs w:val="24"/>
        </w:rPr>
        <w:t>deșeuri din construcții și desființă</w:t>
      </w:r>
      <w:r w:rsidR="00680761" w:rsidRPr="00CF6A72">
        <w:rPr>
          <w:rFonts w:ascii="Times New Roman" w:hAnsi="Times New Roman" w:cs="Times New Roman"/>
          <w:sz w:val="24"/>
          <w:szCs w:val="24"/>
        </w:rPr>
        <w:t>ri (</w:t>
      </w:r>
      <w:r w:rsidRPr="00CF6A72">
        <w:rPr>
          <w:rFonts w:ascii="Times New Roman" w:hAnsi="Times New Roman" w:cs="Times New Roman"/>
          <w:sz w:val="24"/>
          <w:szCs w:val="24"/>
        </w:rPr>
        <w:t>DCD</w:t>
      </w:r>
      <w:r w:rsidR="00680761" w:rsidRPr="00CF6A72">
        <w:rPr>
          <w:rFonts w:ascii="Times New Roman" w:hAnsi="Times New Roman" w:cs="Times New Roman"/>
          <w:sz w:val="24"/>
          <w:szCs w:val="24"/>
        </w:rPr>
        <w:t>)</w:t>
      </w:r>
      <w:r w:rsidR="00737DB5" w:rsidRPr="00CF6A7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0D9D" w:rsidRPr="00CF6A72" w:rsidRDefault="00737DB5" w:rsidP="00AB715B">
      <w:pPr>
        <w:tabs>
          <w:tab w:val="left" w:pos="34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6A72">
        <w:rPr>
          <w:rFonts w:ascii="Times New Roman" w:hAnsi="Times New Roman" w:cs="Times New Roman"/>
          <w:sz w:val="24"/>
          <w:szCs w:val="24"/>
        </w:rPr>
        <w:lastRenderedPageBreak/>
        <w:t xml:space="preserve">(d) mixte, cu conținut din oricare din fracțiile de la </w:t>
      </w:r>
      <w:r w:rsidR="00652B4B" w:rsidRPr="00CF6A72">
        <w:rPr>
          <w:rFonts w:ascii="Times New Roman" w:hAnsi="Times New Roman" w:cs="Times New Roman"/>
          <w:sz w:val="24"/>
          <w:szCs w:val="24"/>
        </w:rPr>
        <w:t>punct</w:t>
      </w:r>
      <w:r w:rsidR="009819C6" w:rsidRPr="00CF6A72">
        <w:rPr>
          <w:rFonts w:ascii="Times New Roman" w:hAnsi="Times New Roman" w:cs="Times New Roman"/>
          <w:sz w:val="24"/>
          <w:szCs w:val="24"/>
        </w:rPr>
        <w:t>ele</w:t>
      </w:r>
      <w:r w:rsidRPr="00CF6A72">
        <w:rPr>
          <w:rFonts w:ascii="Times New Roman" w:hAnsi="Times New Roman" w:cs="Times New Roman"/>
          <w:sz w:val="24"/>
          <w:szCs w:val="24"/>
        </w:rPr>
        <w:t>(a), (b), (c)</w:t>
      </w:r>
      <w:r w:rsidR="0056738C" w:rsidRPr="00CF6A72">
        <w:rPr>
          <w:rFonts w:ascii="Times New Roman" w:hAnsi="Times New Roman" w:cs="Times New Roman"/>
          <w:sz w:val="24"/>
          <w:szCs w:val="24"/>
        </w:rPr>
        <w:t xml:space="preserve">; </w:t>
      </w:r>
      <w:r w:rsidR="009819C6" w:rsidRPr="00CF6A72">
        <w:rPr>
          <w:rFonts w:ascii="Times New Roman" w:hAnsi="Times New Roman" w:cs="Times New Roman"/>
          <w:sz w:val="24"/>
          <w:szCs w:val="24"/>
        </w:rPr>
        <w:t>Î</w:t>
      </w:r>
      <w:r w:rsidR="006A0A37" w:rsidRPr="00CF6A72">
        <w:rPr>
          <w:rFonts w:ascii="Times New Roman" w:hAnsi="Times New Roman" w:cs="Times New Roman"/>
          <w:sz w:val="24"/>
          <w:szCs w:val="24"/>
        </w:rPr>
        <w:t xml:space="preserve">n cazul unei colectări etapizate, </w:t>
      </w:r>
      <w:r w:rsidR="0056738C" w:rsidRPr="00CF6A72">
        <w:rPr>
          <w:rFonts w:ascii="Times New Roman" w:hAnsi="Times New Roman" w:cs="Times New Roman"/>
          <w:sz w:val="24"/>
          <w:szCs w:val="24"/>
        </w:rPr>
        <w:t xml:space="preserve">prioritatea de colectare va fi acordata deșeurilor </w:t>
      </w:r>
      <w:r w:rsidR="00F80CD3" w:rsidRPr="00CF6A72">
        <w:rPr>
          <w:rFonts w:ascii="Times New Roman" w:hAnsi="Times New Roman" w:cs="Times New Roman"/>
          <w:sz w:val="24"/>
          <w:szCs w:val="24"/>
        </w:rPr>
        <w:t>reziduale (menajere) sau, dac</w:t>
      </w:r>
      <w:r w:rsidR="00230D78" w:rsidRPr="00CF6A72">
        <w:rPr>
          <w:rFonts w:ascii="Times New Roman" w:hAnsi="Times New Roman" w:cs="Times New Roman"/>
          <w:sz w:val="24"/>
          <w:szCs w:val="24"/>
        </w:rPr>
        <w:t>ă</w:t>
      </w:r>
      <w:r w:rsidR="00F80CD3" w:rsidRPr="00CF6A72">
        <w:rPr>
          <w:rFonts w:ascii="Times New Roman" w:hAnsi="Times New Roman" w:cs="Times New Roman"/>
          <w:sz w:val="24"/>
          <w:szCs w:val="24"/>
        </w:rPr>
        <w:t xml:space="preserve"> se poate face </w:t>
      </w:r>
      <w:r w:rsidR="00680761" w:rsidRPr="00CF6A72">
        <w:rPr>
          <w:rFonts w:ascii="Times New Roman" w:hAnsi="Times New Roman" w:cs="Times New Roman"/>
          <w:sz w:val="24"/>
          <w:szCs w:val="24"/>
        </w:rPr>
        <w:t xml:space="preserve">altfel </w:t>
      </w:r>
      <w:r w:rsidR="00F80CD3" w:rsidRPr="00CF6A72">
        <w:rPr>
          <w:rFonts w:ascii="Times New Roman" w:hAnsi="Times New Roman" w:cs="Times New Roman"/>
          <w:sz w:val="24"/>
          <w:szCs w:val="24"/>
        </w:rPr>
        <w:t>distincția, a celor cu risc mai ridicat pentru sănătatea publică.</w:t>
      </w:r>
    </w:p>
    <w:bookmarkEnd w:id="0"/>
    <w:p w:rsidR="00CB5707" w:rsidRPr="00CF6A72" w:rsidRDefault="00CB5707" w:rsidP="00CB5707">
      <w:pPr>
        <w:pStyle w:val="Listparagraf"/>
        <w:tabs>
          <w:tab w:val="left" w:pos="341"/>
        </w:tabs>
        <w:spacing w:line="23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E51" w:rsidRPr="00CF6A72" w:rsidRDefault="00DC1A3D" w:rsidP="00AF1FF8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Art. 3. </w:t>
      </w:r>
      <w:bookmarkStart w:id="1" w:name="_Hlk19443814"/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Operatorul</w:t>
      </w:r>
      <w:r w:rsidR="004E7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F50" w:rsidRPr="00CF6A72">
        <w:rPr>
          <w:rFonts w:ascii="Times New Roman" w:eastAsia="Times New Roman" w:hAnsi="Times New Roman" w:cs="Times New Roman"/>
          <w:sz w:val="24"/>
          <w:szCs w:val="24"/>
        </w:rPr>
        <w:t>care prestează</w:t>
      </w:r>
      <w:r w:rsidR="004E7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F50" w:rsidRPr="00CF6A72">
        <w:rPr>
          <w:rFonts w:ascii="Times New Roman" w:eastAsia="Times New Roman" w:hAnsi="Times New Roman" w:cs="Times New Roman"/>
          <w:sz w:val="24"/>
          <w:szCs w:val="24"/>
        </w:rPr>
        <w:t>activitatea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colectare are obligaţiasăcolectezeseparatdeşeurileabandonate</w:t>
      </w:r>
      <w:r w:rsidR="00F671A0" w:rsidRPr="00CF6A72">
        <w:rPr>
          <w:rFonts w:ascii="Times New Roman" w:eastAsia="Times New Roman" w:hAnsi="Times New Roman" w:cs="Times New Roman"/>
          <w:sz w:val="24"/>
          <w:szCs w:val="24"/>
        </w:rPr>
        <w:t>,atâtfa</w:t>
      </w:r>
      <w:r w:rsidR="00C97A9B" w:rsidRPr="00CF6A72">
        <w:rPr>
          <w:rFonts w:ascii="Times New Roman" w:eastAsia="Times New Roman" w:hAnsi="Times New Roman" w:cs="Times New Roman"/>
          <w:sz w:val="24"/>
          <w:szCs w:val="24"/>
        </w:rPr>
        <w:t>ță de deșeurilerezidualemunicipal</w:t>
      </w:r>
      <w:r w:rsidR="005B1CD5" w:rsidRPr="00CF6A72">
        <w:rPr>
          <w:rFonts w:ascii="Times New Roman" w:eastAsia="Times New Roman" w:hAnsi="Times New Roman" w:cs="Times New Roman"/>
          <w:sz w:val="24"/>
          <w:szCs w:val="24"/>
        </w:rPr>
        <w:t>e</w:t>
      </w:r>
      <w:r w:rsidR="0083216C" w:rsidRPr="00CF6A72">
        <w:rPr>
          <w:rFonts w:ascii="Times New Roman" w:eastAsia="Times New Roman" w:hAnsi="Times New Roman" w:cs="Times New Roman"/>
          <w:sz w:val="24"/>
          <w:szCs w:val="24"/>
        </w:rPr>
        <w:t xml:space="preserve"> ale ruteloruzuale de colectare</w:t>
      </w:r>
      <w:r w:rsidR="003F3036" w:rsidRPr="00CF6A72">
        <w:rPr>
          <w:rFonts w:ascii="Times New Roman" w:eastAsia="Times New Roman" w:hAnsi="Times New Roman" w:cs="Times New Roman"/>
          <w:sz w:val="24"/>
          <w:szCs w:val="24"/>
        </w:rPr>
        <w:t xml:space="preserve"> (din recipen</w:t>
      </w:r>
      <w:r w:rsidR="003F3036" w:rsidRPr="00CF6A72">
        <w:rPr>
          <w:rFonts w:ascii="Times New Roman" w:eastAsia="Times New Roman" w:hAnsi="Times New Roman" w:cs="Times New Roman"/>
          <w:sz w:val="24"/>
          <w:szCs w:val="24"/>
          <w:lang w:val="ro-RO"/>
        </w:rPr>
        <w:t>ții de colectare)</w:t>
      </w:r>
      <w:r w:rsidR="00C97A9B" w:rsidRPr="00CF6A72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9F3D78" w:rsidRPr="00CF6A72">
        <w:rPr>
          <w:rFonts w:ascii="Times New Roman" w:eastAsia="Times New Roman" w:hAnsi="Times New Roman" w:cs="Times New Roman"/>
          <w:sz w:val="24"/>
          <w:szCs w:val="24"/>
        </w:rPr>
        <w:t>âtsisep</w:t>
      </w:r>
      <w:r w:rsidR="005B1CD5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9F3D78" w:rsidRPr="00CF6A72">
        <w:rPr>
          <w:rFonts w:ascii="Times New Roman" w:eastAsia="Times New Roman" w:hAnsi="Times New Roman" w:cs="Times New Roman"/>
          <w:sz w:val="24"/>
          <w:szCs w:val="24"/>
        </w:rPr>
        <w:t>rat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9F3D78" w:rsidRPr="00CF6A72">
        <w:rPr>
          <w:rFonts w:ascii="Times New Roman" w:eastAsia="Times New Roman" w:hAnsi="Times New Roman" w:cs="Times New Roman"/>
          <w:sz w:val="24"/>
          <w:szCs w:val="24"/>
        </w:rPr>
        <w:t>ntretipurile de de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9F3D78" w:rsidRPr="00CF6A72">
        <w:rPr>
          <w:rFonts w:ascii="Times New Roman" w:eastAsia="Times New Roman" w:hAnsi="Times New Roman" w:cs="Times New Roman"/>
          <w:sz w:val="24"/>
          <w:szCs w:val="24"/>
        </w:rPr>
        <w:t>euriabandonatemenționate la pct</w:t>
      </w:r>
      <w:r w:rsidR="005B1CD5" w:rsidRPr="00CF6A72">
        <w:rPr>
          <w:rFonts w:ascii="Times New Roman" w:eastAsia="Times New Roman" w:hAnsi="Times New Roman" w:cs="Times New Roman"/>
          <w:sz w:val="24"/>
          <w:szCs w:val="24"/>
        </w:rPr>
        <w:t>.2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, dacăacestlucruesteposibil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745C4" w:rsidRPr="00CF6A72">
        <w:rPr>
          <w:rFonts w:ascii="Times New Roman" w:eastAsia="Times New Roman" w:hAnsi="Times New Roman" w:cs="Times New Roman"/>
          <w:sz w:val="24"/>
          <w:szCs w:val="24"/>
        </w:rPr>
        <w:t xml:space="preserve">Deșeurileastfelcolectatevor fi transportate la 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Centrele de colect</w:t>
      </w:r>
      <w:r w:rsidR="006711E0" w:rsidRPr="00CF6A7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a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re, </w:t>
      </w:r>
      <w:r w:rsidR="00AF1FF8" w:rsidRPr="00CF6A72">
        <w:rPr>
          <w:rFonts w:ascii="Times New Roman" w:eastAsia="Times New Roman" w:hAnsi="Times New Roman" w:cs="Times New Roman"/>
          <w:sz w:val="24"/>
          <w:szCs w:val="24"/>
        </w:rPr>
        <w:t>S</w:t>
      </w:r>
      <w:r w:rsidR="003745C4" w:rsidRPr="00CF6A72">
        <w:rPr>
          <w:rFonts w:ascii="Times New Roman" w:eastAsia="Times New Roman" w:hAnsi="Times New Roman" w:cs="Times New Roman"/>
          <w:sz w:val="24"/>
          <w:szCs w:val="24"/>
        </w:rPr>
        <w:t>tațiile de transfer</w:t>
      </w:r>
      <w:r w:rsidR="00AF1FF8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3745C4" w:rsidRPr="00CF6A72">
        <w:rPr>
          <w:rFonts w:ascii="Times New Roman" w:eastAsia="Times New Roman" w:hAnsi="Times New Roman" w:cs="Times New Roman"/>
          <w:sz w:val="24"/>
          <w:szCs w:val="24"/>
        </w:rPr>
        <w:t>ori la C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45C4" w:rsidRPr="00CF6A72">
        <w:rPr>
          <w:rFonts w:ascii="Times New Roman" w:eastAsia="Times New Roman" w:hAnsi="Times New Roman" w:cs="Times New Roman"/>
          <w:sz w:val="24"/>
          <w:szCs w:val="24"/>
        </w:rPr>
        <w:t>M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45C4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45C4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745C4" w:rsidRPr="00CF6A72">
        <w:rPr>
          <w:rFonts w:ascii="Times New Roman" w:eastAsia="Times New Roman" w:hAnsi="Times New Roman" w:cs="Times New Roman"/>
          <w:sz w:val="24"/>
          <w:szCs w:val="24"/>
        </w:rPr>
        <w:t xml:space="preserve">Tărpiu, </w:t>
      </w:r>
      <w:r w:rsidR="00AF1FF8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F970D4" w:rsidRPr="00CF6A72">
        <w:rPr>
          <w:rFonts w:ascii="Times New Roman" w:eastAsia="Times New Roman" w:hAnsi="Times New Roman" w:cs="Times New Roman"/>
          <w:sz w:val="24"/>
          <w:szCs w:val="24"/>
        </w:rPr>
        <w:t>nfuncție de distanțafață de respectivul U</w:t>
      </w:r>
      <w:r w:rsidR="00AF1FF8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70D4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AF1FF8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F970D4" w:rsidRPr="00CF6A72">
        <w:rPr>
          <w:rFonts w:ascii="Times New Roman" w:eastAsia="Times New Roman" w:hAnsi="Times New Roman" w:cs="Times New Roman"/>
          <w:sz w:val="24"/>
          <w:szCs w:val="24"/>
        </w:rPr>
        <w:t>T.</w:t>
      </w:r>
    </w:p>
    <w:bookmarkEnd w:id="1"/>
    <w:p w:rsidR="00AF1FF8" w:rsidRPr="00CF6A72" w:rsidRDefault="00AF1FF8" w:rsidP="00D14E51">
      <w:pPr>
        <w:pStyle w:val="Listparagraf"/>
        <w:tabs>
          <w:tab w:val="left" w:pos="0"/>
        </w:tabs>
        <w:spacing w:line="23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51" w:rsidRPr="00CF6A72" w:rsidRDefault="00DC1A3D" w:rsidP="001036B7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Art. 4. </w:t>
      </w:r>
      <w:bookmarkStart w:id="2" w:name="_Hlk19346145"/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În</w:t>
      </w:r>
      <w:r w:rsidR="000B34F2" w:rsidRPr="00CF6A72">
        <w:rPr>
          <w:rFonts w:ascii="Times New Roman" w:eastAsia="Times New Roman" w:hAnsi="Times New Roman" w:cs="Times New Roman"/>
          <w:sz w:val="24"/>
          <w:szCs w:val="24"/>
        </w:rPr>
        <w:t>toate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cazurileîn care U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/A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/terți</w:t>
      </w:r>
      <w:r w:rsidR="00F4041F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 xml:space="preserve">constatăexistențaunordepozitărineconforme de deșeuri, </w:t>
      </w:r>
      <w:r w:rsidR="000B34F2" w:rsidRPr="00CF6A72">
        <w:rPr>
          <w:rFonts w:ascii="Times New Roman" w:eastAsia="Times New Roman" w:hAnsi="Times New Roman" w:cs="Times New Roman"/>
          <w:sz w:val="24"/>
          <w:szCs w:val="24"/>
        </w:rPr>
        <w:t>ace</w:t>
      </w:r>
      <w:r w:rsidR="00611468" w:rsidRPr="00CF6A72">
        <w:rPr>
          <w:rFonts w:ascii="Times New Roman" w:eastAsia="Times New Roman" w:hAnsi="Times New Roman" w:cs="Times New Roman"/>
          <w:sz w:val="24"/>
          <w:szCs w:val="24"/>
        </w:rPr>
        <w:t>știavor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sesiza</w:t>
      </w:r>
      <w:r w:rsidR="0084726A" w:rsidRPr="00CF6A72">
        <w:rPr>
          <w:rFonts w:ascii="Times New Roman" w:eastAsia="Times New Roman" w:hAnsi="Times New Roman" w:cs="Times New Roman"/>
          <w:sz w:val="24"/>
          <w:szCs w:val="24"/>
        </w:rPr>
        <w:t>Operatorul</w:t>
      </w:r>
      <w:r w:rsidR="008A04FC"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colectare</w:t>
      </w:r>
      <w:r w:rsidR="006C16AC" w:rsidRPr="00CF6A72">
        <w:rPr>
          <w:rFonts w:ascii="Times New Roman" w:eastAsia="Times New Roman" w:hAnsi="Times New Roman" w:cs="Times New Roman"/>
          <w:sz w:val="24"/>
          <w:szCs w:val="24"/>
        </w:rPr>
        <w:t xml:space="preserve"> la adresa</w:t>
      </w:r>
      <w:r w:rsidR="00044B4A" w:rsidRPr="00CF6A72">
        <w:rPr>
          <w:rFonts w:ascii="Times New Roman" w:eastAsia="Times New Roman" w:hAnsi="Times New Roman" w:cs="Times New Roman"/>
          <w:sz w:val="24"/>
          <w:szCs w:val="24"/>
        </w:rPr>
        <w:t>oficială</w:t>
      </w:r>
      <w:r w:rsidR="006C16AC" w:rsidRPr="00CF6A72">
        <w:rPr>
          <w:rFonts w:ascii="Times New Roman" w:eastAsia="Times New Roman" w:hAnsi="Times New Roman" w:cs="Times New Roman"/>
          <w:sz w:val="24"/>
          <w:szCs w:val="24"/>
        </w:rPr>
        <w:t>de e</w:t>
      </w:r>
      <w:r w:rsidR="001036B7"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6C16AC" w:rsidRPr="00CF6A72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044B4A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la n</w:t>
      </w:r>
      <w:r w:rsidR="006B3685" w:rsidRPr="00CF6A72">
        <w:rPr>
          <w:rFonts w:ascii="Times New Roman" w:eastAsia="Times New Roman" w:hAnsi="Times New Roman" w:cs="Times New Roman"/>
          <w:sz w:val="24"/>
          <w:szCs w:val="24"/>
        </w:rPr>
        <w:t>umărul</w:t>
      </w:r>
      <w:r w:rsidR="009819C6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e dispecerat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sau la </w:t>
      </w:r>
      <w:r w:rsidR="00044B4A" w:rsidRPr="00CF6A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6B3685" w:rsidRPr="00CF6A72">
        <w:rPr>
          <w:rFonts w:ascii="Times New Roman" w:eastAsia="Times New Roman" w:hAnsi="Times New Roman" w:cs="Times New Roman"/>
          <w:sz w:val="24"/>
          <w:szCs w:val="24"/>
        </w:rPr>
        <w:t>umăruld</w:t>
      </w:r>
      <w:r w:rsidR="00044B4A" w:rsidRPr="00CF6A72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telverde</w:t>
      </w:r>
      <w:r w:rsidR="006B3685" w:rsidRPr="00CF6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Sesizările</w:t>
      </w:r>
      <w:r w:rsidR="00744B22" w:rsidRPr="00CF6A72">
        <w:rPr>
          <w:rFonts w:ascii="Times New Roman" w:eastAsia="Times New Roman" w:hAnsi="Times New Roman" w:cs="Times New Roman"/>
          <w:sz w:val="24"/>
          <w:szCs w:val="24"/>
        </w:rPr>
        <w:t>vorcuprindecelpuținadresa</w:t>
      </w:r>
      <w:r w:rsidR="00BD549A" w:rsidRPr="00CF6A72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744B22" w:rsidRPr="00CF6A72">
        <w:rPr>
          <w:rFonts w:ascii="Times New Roman" w:eastAsia="Times New Roman" w:hAnsi="Times New Roman" w:cs="Times New Roman"/>
          <w:sz w:val="24"/>
          <w:szCs w:val="24"/>
        </w:rPr>
        <w:t>tipul</w:t>
      </w:r>
      <w:r w:rsidR="00BD549A"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deșeuabandonat</w:t>
      </w:r>
      <w:r w:rsidR="008A04FC" w:rsidRPr="00CF6A72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BD549A" w:rsidRPr="00CF6A72">
        <w:rPr>
          <w:rFonts w:ascii="Times New Roman" w:eastAsia="Times New Roman" w:hAnsi="Times New Roman" w:cs="Times New Roman"/>
          <w:sz w:val="24"/>
          <w:szCs w:val="24"/>
        </w:rPr>
        <w:t>vor fi centralizate</w:t>
      </w:r>
      <w:r w:rsidR="009B63F7" w:rsidRPr="00CF6A72">
        <w:rPr>
          <w:rFonts w:ascii="Times New Roman" w:eastAsia="Times New Roman" w:hAnsi="Times New Roman" w:cs="Times New Roman"/>
          <w:sz w:val="24"/>
          <w:szCs w:val="24"/>
        </w:rPr>
        <w:t>până</w:t>
      </w:r>
      <w:r w:rsidR="00BD549A" w:rsidRPr="00CF6A72">
        <w:rPr>
          <w:rFonts w:ascii="Times New Roman" w:eastAsia="Times New Roman" w:hAnsi="Times New Roman" w:cs="Times New Roman"/>
          <w:sz w:val="24"/>
          <w:szCs w:val="24"/>
        </w:rPr>
        <w:t>la ora 14.00 a fiecareiz</w:t>
      </w:r>
      <w:r w:rsidR="008A04FC" w:rsidRPr="00CF6A72">
        <w:rPr>
          <w:rFonts w:ascii="Times New Roman" w:eastAsia="Times New Roman" w:hAnsi="Times New Roman" w:cs="Times New Roman"/>
          <w:sz w:val="24"/>
          <w:szCs w:val="24"/>
        </w:rPr>
        <w:t>ilelucrătoare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, învedereacolectarii lor</w:t>
      </w:r>
      <w:r w:rsidR="008A04FC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Sesizăriletransmisedupăaceastăoravor fi </w:t>
      </w:r>
      <w:r w:rsidR="009819C6" w:rsidRPr="00CF6A72">
        <w:rPr>
          <w:rFonts w:ascii="Times New Roman" w:eastAsia="Times New Roman" w:hAnsi="Times New Roman" w:cs="Times New Roman"/>
          <w:sz w:val="24"/>
          <w:szCs w:val="24"/>
        </w:rPr>
        <w:t>centralizateîn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ziuaimediaturmătoare.</w:t>
      </w:r>
    </w:p>
    <w:p w:rsidR="00AF1FF8" w:rsidRPr="00CF6A72" w:rsidRDefault="00AF1FF8" w:rsidP="001036B7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51" w:rsidRPr="00CF6A72" w:rsidRDefault="00DC1A3D" w:rsidP="001036B7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Art. 5. 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Operatorul de colectare are </w:t>
      </w:r>
      <w:r w:rsidR="00F4041F" w:rsidRPr="00CF6A72">
        <w:rPr>
          <w:rFonts w:ascii="Times New Roman" w:eastAsia="Times New Roman" w:hAnsi="Times New Roman" w:cs="Times New Roman"/>
          <w:sz w:val="24"/>
          <w:szCs w:val="24"/>
        </w:rPr>
        <w:t>obligația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să constate din proprieinițiativăexistențaunordeșeuriabandonate, caz</w:t>
      </w:r>
      <w:r w:rsidR="006B3685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n care vadocumentaexistențași, maiapoicolectarea lor, prinfotografii-martor,înainteșidupăcolectare, pe care esteinscrisă data </w:t>
      </w:r>
      <w:r w:rsidR="006B3685" w:rsidRPr="00CF6A7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iora. Acestefotografiivor fi arhivatetimp de minim 90 zile.La sfarșitulfiec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reizile, operatorulvatrimitespreștiința o informareprin e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mail U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-uluirespectiv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și A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Deșeuri B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istrița-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ăsăud</w:t>
      </w:r>
      <w:r w:rsidR="009C57CF" w:rsidRPr="00CF6A72">
        <w:rPr>
          <w:rFonts w:ascii="Times New Roman" w:eastAsia="Times New Roman" w:hAnsi="Times New Roman" w:cs="Times New Roman"/>
          <w:sz w:val="24"/>
          <w:szCs w:val="24"/>
        </w:rPr>
        <w:t>, cu ataș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areafotografiilor de mai sus. </w:t>
      </w:r>
    </w:p>
    <w:bookmarkEnd w:id="2"/>
    <w:p w:rsidR="00AF1FF8" w:rsidRPr="00CF6A72" w:rsidRDefault="00AF1FF8" w:rsidP="00D14E51">
      <w:pPr>
        <w:pStyle w:val="Listparagraf"/>
        <w:tabs>
          <w:tab w:val="left" w:pos="0"/>
        </w:tabs>
        <w:spacing w:line="23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6EA" w:rsidRPr="00CF6A72" w:rsidRDefault="00DC1A3D" w:rsidP="00D516EA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19439960"/>
      <w:r w:rsidRPr="00CF6A72">
        <w:rPr>
          <w:rFonts w:ascii="Times New Roman" w:eastAsia="Times New Roman" w:hAnsi="Times New Roman" w:cs="Times New Roman"/>
          <w:sz w:val="24"/>
          <w:szCs w:val="24"/>
        </w:rPr>
        <w:t>Art. 6</w:t>
      </w:r>
      <w:bookmarkStart w:id="4" w:name="_Hlk19444826"/>
      <w:r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5" w:name="_Hlk19445959"/>
      <w:r w:rsidR="00D6542A" w:rsidRPr="00CF6A72">
        <w:rPr>
          <w:rFonts w:ascii="Times New Roman" w:eastAsia="Times New Roman" w:hAnsi="Times New Roman" w:cs="Times New Roman"/>
          <w:sz w:val="24"/>
          <w:szCs w:val="24"/>
        </w:rPr>
        <w:t>Operatorulesteobligatsăprocedeze la colectareadeșeurilorabandonatedupă cum urmează:</w:t>
      </w:r>
    </w:p>
    <w:p w:rsidR="00BC289A" w:rsidRPr="00CF6A72" w:rsidRDefault="00BC289A" w:rsidP="00D516EA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16EA" w:rsidRPr="00CF6A72" w:rsidRDefault="008F6544" w:rsidP="00D516EA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D6542A" w:rsidRPr="00CF6A72">
        <w:rPr>
          <w:rFonts w:ascii="Times New Roman" w:eastAsia="Times New Roman" w:hAnsi="Times New Roman" w:cs="Times New Roman"/>
          <w:sz w:val="24"/>
          <w:szCs w:val="24"/>
        </w:rPr>
        <w:t>mediul urban: în maxim 24h, care începsăcurgă de</w:t>
      </w:r>
      <w:r w:rsidR="009C57CF" w:rsidRPr="00CF6A72">
        <w:rPr>
          <w:rFonts w:ascii="Times New Roman" w:eastAsia="Times New Roman" w:hAnsi="Times New Roman" w:cs="Times New Roman"/>
          <w:sz w:val="24"/>
          <w:szCs w:val="24"/>
        </w:rPr>
        <w:t xml:space="preserve"> la</w:t>
      </w:r>
      <w:r w:rsidR="00D6542A" w:rsidRPr="00CF6A72">
        <w:rPr>
          <w:rFonts w:ascii="Times New Roman" w:eastAsia="Times New Roman" w:hAnsi="Times New Roman" w:cs="Times New Roman"/>
          <w:sz w:val="24"/>
          <w:szCs w:val="24"/>
        </w:rPr>
        <w:t>ora 14</w:t>
      </w:r>
      <w:r w:rsidR="00D516EA" w:rsidRPr="00CF6A72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542A" w:rsidRPr="00CF6A72">
        <w:rPr>
          <w:rFonts w:ascii="Times New Roman" w:eastAsia="Times New Roman" w:hAnsi="Times New Roman" w:cs="Times New Roman"/>
          <w:sz w:val="24"/>
          <w:szCs w:val="24"/>
        </w:rPr>
        <w:t>00 a fiecăreizile</w:t>
      </w:r>
    </w:p>
    <w:bookmarkEnd w:id="3"/>
    <w:bookmarkEnd w:id="4"/>
    <w:bookmarkEnd w:id="5"/>
    <w:p w:rsidR="00BC289A" w:rsidRPr="00CF6A72" w:rsidRDefault="008F6544" w:rsidP="00BC289A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4041F" w:rsidRPr="00CF6A72">
        <w:rPr>
          <w:rFonts w:ascii="Times New Roman" w:eastAsia="Times New Roman" w:hAnsi="Times New Roman" w:cs="Times New Roman"/>
          <w:sz w:val="24"/>
          <w:szCs w:val="24"/>
        </w:rPr>
        <w:t>m</w:t>
      </w:r>
      <w:r w:rsidR="00D6542A" w:rsidRPr="00CF6A72">
        <w:rPr>
          <w:rFonts w:ascii="Times New Roman" w:eastAsia="Times New Roman" w:hAnsi="Times New Roman" w:cs="Times New Roman"/>
          <w:sz w:val="24"/>
          <w:szCs w:val="24"/>
        </w:rPr>
        <w:t xml:space="preserve">ediul rural: în maxim 48h, care începsăcurgă de </w:t>
      </w:r>
      <w:r w:rsidR="009C57CF" w:rsidRPr="00CF6A7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D6542A" w:rsidRPr="00CF6A72">
        <w:rPr>
          <w:rFonts w:ascii="Times New Roman" w:eastAsia="Times New Roman" w:hAnsi="Times New Roman" w:cs="Times New Roman"/>
          <w:sz w:val="24"/>
          <w:szCs w:val="24"/>
        </w:rPr>
        <w:t>ora 14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:</w:t>
      </w:r>
      <w:r w:rsidR="00D6542A" w:rsidRPr="00CF6A72">
        <w:rPr>
          <w:rFonts w:ascii="Times New Roman" w:eastAsia="Times New Roman" w:hAnsi="Times New Roman" w:cs="Times New Roman"/>
          <w:sz w:val="24"/>
          <w:szCs w:val="24"/>
        </w:rPr>
        <w:t>00 a fiecăreizile</w:t>
      </w:r>
    </w:p>
    <w:p w:rsidR="008F6544" w:rsidRPr="00CF6A72" w:rsidRDefault="00BC289A" w:rsidP="00BC289A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ab/>
      </w:r>
      <w:r w:rsidR="008F6544" w:rsidRPr="00CF6A72">
        <w:rPr>
          <w:rFonts w:ascii="Times New Roman" w:eastAsia="Times New Roman" w:hAnsi="Times New Roman" w:cs="Times New Roman"/>
          <w:sz w:val="24"/>
          <w:szCs w:val="24"/>
        </w:rPr>
        <w:t>Încazulîn care Operatorul nu respectătermenelestabilite la ar</w:t>
      </w:r>
      <w:r w:rsidR="00DC1A3D" w:rsidRPr="00CF6A72">
        <w:rPr>
          <w:rFonts w:ascii="Times New Roman" w:eastAsia="Times New Roman" w:hAnsi="Times New Roman" w:cs="Times New Roman"/>
          <w:sz w:val="24"/>
          <w:szCs w:val="24"/>
        </w:rPr>
        <w:t>t. 6</w:t>
      </w:r>
      <w:r w:rsidR="008F6544" w:rsidRPr="00CF6A72">
        <w:rPr>
          <w:rFonts w:ascii="Times New Roman" w:eastAsia="Times New Roman" w:hAnsi="Times New Roman" w:cs="Times New Roman"/>
          <w:sz w:val="24"/>
          <w:szCs w:val="24"/>
        </w:rPr>
        <w:t xml:space="preserve">, va fi sancționatînconformitate cu prevederileRegulamentului de Salubrizare.  </w:t>
      </w:r>
    </w:p>
    <w:p w:rsidR="00D14E51" w:rsidRPr="00CF6A72" w:rsidRDefault="00D14E51" w:rsidP="00A04F31">
      <w:pPr>
        <w:pStyle w:val="Listparagraf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4E51" w:rsidRPr="00CF6A72" w:rsidRDefault="00DC1A3D" w:rsidP="00D14E51">
      <w:pPr>
        <w:pStyle w:val="Listparagraf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Art. 7. D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eșeurile</w:t>
      </w:r>
      <w:r w:rsidR="008F6544" w:rsidRPr="00CF6A72">
        <w:rPr>
          <w:rFonts w:ascii="Times New Roman" w:eastAsia="Times New Roman" w:hAnsi="Times New Roman" w:cs="Times New Roman"/>
          <w:sz w:val="24"/>
          <w:szCs w:val="24"/>
        </w:rPr>
        <w:t>abandonate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colectatevor fi stocatetimp de 24h 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C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entrele de colectare</w:t>
      </w:r>
      <w:r w:rsidR="00943833" w:rsidRPr="00CF6A72">
        <w:rPr>
          <w:rFonts w:ascii="Times New Roman" w:eastAsia="Times New Roman" w:hAnsi="Times New Roman" w:cs="Times New Roman"/>
          <w:sz w:val="24"/>
          <w:szCs w:val="24"/>
        </w:rPr>
        <w:t>/Statiile de Transfer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6" w:name="_Hlk19445357"/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pentru a putea fi inspectate de c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trereprezentanții U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/A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, înainte ca acesteas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fie sortate/tratate/eliminate. Ulterior intervalului de 24h de stocaretemporar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, U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C289A" w:rsidRPr="00CF6A72">
        <w:rPr>
          <w:rFonts w:ascii="Times New Roman" w:eastAsia="Times New Roman" w:hAnsi="Times New Roman" w:cs="Times New Roman"/>
          <w:sz w:val="24"/>
          <w:szCs w:val="24"/>
        </w:rPr>
        <w:t>.-urile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nu vormaiputea face contestații cu privire la </w:t>
      </w:r>
      <w:r w:rsidR="00DD3CA7" w:rsidRPr="00CF6A72">
        <w:rPr>
          <w:rFonts w:ascii="Times New Roman" w:eastAsia="Times New Roman" w:hAnsi="Times New Roman" w:cs="Times New Roman"/>
          <w:sz w:val="24"/>
          <w:szCs w:val="24"/>
        </w:rPr>
        <w:t>cantitățile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acestorde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euriabandonate. </w:t>
      </w:r>
    </w:p>
    <w:bookmarkEnd w:id="6"/>
    <w:p w:rsidR="007D5FC5" w:rsidRPr="00CF6A72" w:rsidRDefault="007D5FC5" w:rsidP="00D14E51">
      <w:pPr>
        <w:pStyle w:val="Listparagraf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FC5" w:rsidRPr="00CF6A72" w:rsidRDefault="00DC1A3D" w:rsidP="00D14E51">
      <w:pPr>
        <w:pStyle w:val="Listparagraf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Art. 8. </w:t>
      </w:r>
      <w:r w:rsidR="00006899" w:rsidRPr="00CF6A72">
        <w:rPr>
          <w:rFonts w:ascii="Times New Roman" w:eastAsia="Times New Roman" w:hAnsi="Times New Roman" w:cs="Times New Roman"/>
          <w:sz w:val="24"/>
          <w:szCs w:val="24"/>
        </w:rPr>
        <w:t>ObligațiileOperatoruluiprivinddeșeurileabandonate</w:t>
      </w:r>
      <w:r w:rsidR="00C53F27" w:rsidRPr="00CF6A7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5FC5" w:rsidRPr="00CF6A72" w:rsidRDefault="007D5FC5" w:rsidP="00D14E51">
      <w:pPr>
        <w:pStyle w:val="Listparagraf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FC5" w:rsidRPr="00CF6A72" w:rsidRDefault="00DC1A3D" w:rsidP="007D5FC5">
      <w:pPr>
        <w:pStyle w:val="Listparagraf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(1) </w:t>
      </w:r>
      <w:bookmarkStart w:id="7" w:name="_Hlk19440422"/>
      <w:r w:rsidR="00C53F27" w:rsidRPr="00CF6A72">
        <w:rPr>
          <w:rFonts w:ascii="Times New Roman" w:eastAsia="Times New Roman" w:hAnsi="Times New Roman" w:cs="Times New Roman"/>
          <w:sz w:val="24"/>
          <w:szCs w:val="24"/>
        </w:rPr>
        <w:t>O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peratorulvacomunicaînscris,</w:t>
      </w:r>
      <w:r w:rsidR="008756FA" w:rsidRPr="00CF6A72">
        <w:rPr>
          <w:rFonts w:ascii="Times New Roman" w:eastAsia="Times New Roman" w:hAnsi="Times New Roman" w:cs="Times New Roman"/>
          <w:sz w:val="24"/>
          <w:szCs w:val="24"/>
        </w:rPr>
        <w:t xml:space="preserve"> la adresa de e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8756FA" w:rsidRPr="00CF6A72">
        <w:rPr>
          <w:rFonts w:ascii="Times New Roman" w:eastAsia="Times New Roman" w:hAnsi="Times New Roman" w:cs="Times New Roman"/>
          <w:sz w:val="24"/>
          <w:szCs w:val="24"/>
        </w:rPr>
        <w:t>mail desemnată de fiecare U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56FA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8756FA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DD3CA7" w:rsidRPr="00CF6A72">
        <w:rPr>
          <w:rFonts w:ascii="Times New Roman" w:eastAsia="Times New Roman" w:hAnsi="Times New Roman" w:cs="Times New Roman"/>
          <w:sz w:val="24"/>
          <w:szCs w:val="24"/>
        </w:rPr>
        <w:t>la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adresa de e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mail a A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Deșeuri B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istrița-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122795" w:rsidRPr="00CF6A72">
        <w:rPr>
          <w:rFonts w:ascii="Times New Roman" w:eastAsia="Times New Roman" w:hAnsi="Times New Roman" w:cs="Times New Roman"/>
          <w:sz w:val="24"/>
          <w:szCs w:val="24"/>
        </w:rPr>
        <w:t>ăsăud</w:t>
      </w:r>
      <w:r w:rsidR="008756FA" w:rsidRPr="00CF6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51527" w:rsidRPr="00CF6A72">
        <w:rPr>
          <w:rFonts w:ascii="Times New Roman" w:eastAsia="Times New Roman" w:hAnsi="Times New Roman" w:cs="Times New Roman"/>
          <w:sz w:val="24"/>
          <w:szCs w:val="24"/>
        </w:rPr>
        <w:t xml:space="preserve">cu minim 2 ore </w:t>
      </w:r>
      <w:r w:rsidR="00B917CF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F51527" w:rsidRPr="00CF6A72">
        <w:rPr>
          <w:rFonts w:ascii="Times New Roman" w:eastAsia="Times New Roman" w:hAnsi="Times New Roman" w:cs="Times New Roman"/>
          <w:sz w:val="24"/>
          <w:szCs w:val="24"/>
        </w:rPr>
        <w:t>nainte de începerea</w:t>
      </w:r>
      <w:r w:rsidR="00AA6A2B" w:rsidRPr="00CF6A72">
        <w:rPr>
          <w:rFonts w:ascii="Times New Roman" w:eastAsia="Times New Roman" w:hAnsi="Times New Roman" w:cs="Times New Roman"/>
          <w:sz w:val="24"/>
          <w:szCs w:val="24"/>
        </w:rPr>
        <w:t>activi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tății</w:t>
      </w:r>
      <w:r w:rsidR="00F51527" w:rsidRPr="00CF6A72">
        <w:rPr>
          <w:rFonts w:ascii="Times New Roman" w:eastAsia="Times New Roman" w:hAnsi="Times New Roman" w:cs="Times New Roman"/>
          <w:sz w:val="24"/>
          <w:szCs w:val="24"/>
        </w:rPr>
        <w:t>de colectareseparat</w:t>
      </w:r>
      <w:r w:rsidR="00B917CF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F51527" w:rsidRPr="00CF6A72">
        <w:rPr>
          <w:rFonts w:ascii="Times New Roman" w:eastAsia="Times New Roman" w:hAnsi="Times New Roman" w:cs="Times New Roman"/>
          <w:sz w:val="24"/>
          <w:szCs w:val="24"/>
        </w:rPr>
        <w:t xml:space="preserve"> a deșeurilor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abandonate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locați</w:t>
      </w:r>
      <w:r w:rsidR="00B917CF" w:rsidRPr="00CF6A72">
        <w:rPr>
          <w:rFonts w:ascii="Times New Roman" w:eastAsia="Times New Roman" w:hAnsi="Times New Roman" w:cs="Times New Roman"/>
          <w:sz w:val="24"/>
          <w:szCs w:val="24"/>
        </w:rPr>
        <w:t>ile</w:t>
      </w:r>
      <w:r w:rsidR="007D6115" w:rsidRPr="00CF6A72">
        <w:rPr>
          <w:rFonts w:ascii="Times New Roman" w:eastAsia="Times New Roman" w:hAnsi="Times New Roman" w:cs="Times New Roman"/>
          <w:sz w:val="24"/>
          <w:szCs w:val="24"/>
        </w:rPr>
        <w:t>semnalate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66DDB" w:rsidRPr="00CF6A72">
        <w:rPr>
          <w:rFonts w:ascii="Times New Roman" w:eastAsia="Times New Roman" w:hAnsi="Times New Roman" w:cs="Times New Roman"/>
          <w:sz w:val="24"/>
          <w:szCs w:val="24"/>
        </w:rPr>
        <w:t xml:space="preserve">tipul, 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r w:rsidR="00B04350" w:rsidRPr="00CF6A7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iora la care au fostidentificatedeșeuriab</w:t>
      </w:r>
      <w:r w:rsidR="00674F50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ndonate</w:t>
      </w:r>
      <w:r w:rsidR="00F616BD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indiferent de modalitatea</w:t>
      </w:r>
      <w:r w:rsidR="00DD3CA7" w:rsidRPr="00CF6A72">
        <w:rPr>
          <w:rFonts w:ascii="Times New Roman" w:eastAsia="Times New Roman" w:hAnsi="Times New Roman" w:cs="Times New Roman"/>
          <w:sz w:val="24"/>
          <w:szCs w:val="24"/>
        </w:rPr>
        <w:t xml:space="preserve">în care existențaacestora a </w:t>
      </w:r>
      <w:r w:rsidR="00DD3CA7" w:rsidRPr="00CF6A72">
        <w:rPr>
          <w:rFonts w:ascii="Times New Roman" w:eastAsia="Times New Roman" w:hAnsi="Times New Roman" w:cs="Times New Roman"/>
          <w:sz w:val="24"/>
          <w:szCs w:val="24"/>
        </w:rPr>
        <w:lastRenderedPageBreak/>
        <w:t>fost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sesiza</w:t>
      </w:r>
      <w:r w:rsidR="00DD3CA7" w:rsidRPr="00CF6A72">
        <w:rPr>
          <w:rFonts w:ascii="Times New Roman" w:eastAsia="Times New Roman" w:hAnsi="Times New Roman" w:cs="Times New Roman"/>
          <w:sz w:val="24"/>
          <w:szCs w:val="24"/>
        </w:rPr>
        <w:t>tă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F616BD" w:rsidRPr="00CF6A72">
        <w:rPr>
          <w:rFonts w:ascii="Times New Roman" w:eastAsia="Times New Roman" w:hAnsi="Times New Roman" w:cs="Times New Roman"/>
          <w:sz w:val="24"/>
          <w:szCs w:val="24"/>
        </w:rPr>
        <w:t>solicitândprezențaunui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reprezentant al U</w:t>
      </w:r>
      <w:r w:rsidR="00B04350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04350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04350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-ului</w:t>
      </w:r>
      <w:r w:rsidR="00F616BD" w:rsidRPr="00CF6A72">
        <w:rPr>
          <w:rFonts w:ascii="Times New Roman" w:eastAsia="Times New Roman" w:hAnsi="Times New Roman" w:cs="Times New Roman"/>
          <w:sz w:val="24"/>
          <w:szCs w:val="24"/>
        </w:rPr>
        <w:t>pentruconstatare</w:t>
      </w:r>
      <w:r w:rsidR="00CB5707" w:rsidRPr="00CF6A72">
        <w:rPr>
          <w:rFonts w:ascii="Times New Roman" w:eastAsia="Times New Roman" w:hAnsi="Times New Roman" w:cs="Times New Roman"/>
          <w:sz w:val="24"/>
          <w:szCs w:val="24"/>
        </w:rPr>
        <w:t>aîndepliniriiacțiunii de colectare</w:t>
      </w:r>
      <w:r w:rsidR="009B63F7" w:rsidRPr="00CF6A72">
        <w:rPr>
          <w:rFonts w:ascii="Times New Roman" w:eastAsia="Times New Roman" w:hAnsi="Times New Roman" w:cs="Times New Roman"/>
          <w:sz w:val="24"/>
          <w:szCs w:val="24"/>
        </w:rPr>
        <w:t>și a volumuluicolectat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;</w:t>
      </w:r>
    </w:p>
    <w:bookmarkEnd w:id="7"/>
    <w:p w:rsidR="007D5FC5" w:rsidRPr="00CF6A72" w:rsidRDefault="007D5FC5" w:rsidP="007D5FC5">
      <w:pPr>
        <w:pStyle w:val="Listparagraf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5FC5" w:rsidRPr="00CF6A72" w:rsidRDefault="00DC1A3D" w:rsidP="007D5FC5">
      <w:pPr>
        <w:pStyle w:val="Listparagraf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(2) 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U</w:t>
      </w:r>
      <w:r w:rsidR="00B04350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B04350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B04350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4148" w:rsidRPr="00CF6A72">
        <w:rPr>
          <w:rFonts w:ascii="Times New Roman" w:eastAsia="Times New Roman" w:hAnsi="Times New Roman" w:cs="Times New Roman"/>
          <w:sz w:val="24"/>
          <w:szCs w:val="24"/>
        </w:rPr>
        <w:t>-ul</w:t>
      </w:r>
      <w:r w:rsidR="00F616BD" w:rsidRPr="00CF6A72">
        <w:rPr>
          <w:rFonts w:ascii="Times New Roman" w:eastAsia="Times New Roman" w:hAnsi="Times New Roman" w:cs="Times New Roman"/>
          <w:sz w:val="24"/>
          <w:szCs w:val="24"/>
        </w:rPr>
        <w:t xml:space="preserve"> are obligația</w:t>
      </w:r>
      <w:r w:rsidR="007D6115" w:rsidRPr="00CF6A72">
        <w:rPr>
          <w:rFonts w:ascii="Times New Roman" w:eastAsia="Times New Roman" w:hAnsi="Times New Roman" w:cs="Times New Roman"/>
          <w:sz w:val="24"/>
          <w:szCs w:val="24"/>
        </w:rPr>
        <w:t>de a mandata un repre</w:t>
      </w:r>
      <w:r w:rsidR="003D21B3" w:rsidRPr="00CF6A72">
        <w:rPr>
          <w:rFonts w:ascii="Times New Roman" w:eastAsia="Times New Roman" w:hAnsi="Times New Roman" w:cs="Times New Roman"/>
          <w:sz w:val="24"/>
          <w:szCs w:val="24"/>
        </w:rPr>
        <w:t>z</w:t>
      </w:r>
      <w:r w:rsidR="007D6115" w:rsidRPr="00CF6A72">
        <w:rPr>
          <w:rFonts w:ascii="Times New Roman" w:eastAsia="Times New Roman" w:hAnsi="Times New Roman" w:cs="Times New Roman"/>
          <w:sz w:val="24"/>
          <w:szCs w:val="24"/>
        </w:rPr>
        <w:t>entant care s</w:t>
      </w:r>
      <w:r w:rsidR="00A1744B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E86A23" w:rsidRPr="00CF6A72">
        <w:rPr>
          <w:rFonts w:ascii="Times New Roman" w:eastAsia="Times New Roman" w:hAnsi="Times New Roman" w:cs="Times New Roman"/>
          <w:sz w:val="24"/>
          <w:szCs w:val="24"/>
        </w:rPr>
        <w:t>fie martor la ridicarea</w:t>
      </w:r>
      <w:r w:rsidR="00E976DE" w:rsidRPr="00CF6A72">
        <w:rPr>
          <w:rFonts w:ascii="Times New Roman" w:eastAsia="Times New Roman" w:hAnsi="Times New Roman" w:cs="Times New Roman"/>
          <w:sz w:val="24"/>
          <w:szCs w:val="24"/>
        </w:rPr>
        <w:t>șistabilireavolumuluiacestora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094EAF" w:rsidRPr="00CF6A72">
        <w:rPr>
          <w:rFonts w:ascii="Times New Roman" w:eastAsia="Times New Roman" w:hAnsi="Times New Roman" w:cs="Times New Roman"/>
          <w:sz w:val="24"/>
          <w:szCs w:val="24"/>
        </w:rPr>
        <w:t>săîncheie</w:t>
      </w:r>
      <w:r w:rsidR="00917271" w:rsidRPr="00CF6A72">
        <w:rPr>
          <w:rFonts w:ascii="Times New Roman" w:eastAsia="Times New Roman" w:hAnsi="Times New Roman" w:cs="Times New Roman"/>
          <w:sz w:val="24"/>
          <w:szCs w:val="24"/>
        </w:rPr>
        <w:t>câte</w:t>
      </w:r>
      <w:r w:rsidR="00094EAF" w:rsidRPr="00CF6A72">
        <w:rPr>
          <w:rFonts w:ascii="Times New Roman" w:eastAsia="Times New Roman" w:hAnsi="Times New Roman" w:cs="Times New Roman"/>
          <w:sz w:val="24"/>
          <w:szCs w:val="24"/>
        </w:rPr>
        <w:t>un Proces verbal de constatare</w:t>
      </w:r>
      <w:r w:rsidR="00C854C3" w:rsidRPr="00CF6A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F6765" w:rsidRPr="00CF6A72">
        <w:rPr>
          <w:rFonts w:ascii="Times New Roman" w:eastAsia="Times New Roman" w:hAnsi="Times New Roman" w:cs="Times New Roman"/>
          <w:sz w:val="24"/>
          <w:szCs w:val="24"/>
        </w:rPr>
        <w:t>Anexa 1</w:t>
      </w:r>
      <w:r w:rsidR="00C854C3" w:rsidRPr="00CF6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17271" w:rsidRPr="00CF6A72">
        <w:rPr>
          <w:rFonts w:ascii="Times New Roman" w:eastAsia="Times New Roman" w:hAnsi="Times New Roman" w:cs="Times New Roman"/>
          <w:sz w:val="24"/>
          <w:szCs w:val="24"/>
        </w:rPr>
        <w:t>pentrufiec</w:t>
      </w:r>
      <w:r w:rsidR="00143191" w:rsidRPr="00CF6A72">
        <w:rPr>
          <w:rFonts w:ascii="Times New Roman" w:eastAsia="Times New Roman" w:hAnsi="Times New Roman" w:cs="Times New Roman"/>
          <w:sz w:val="24"/>
          <w:szCs w:val="24"/>
        </w:rPr>
        <w:t>arelocație de unde se face colectarea. Î</w:t>
      </w:r>
      <w:r w:rsidR="00094EAF" w:rsidRPr="00CF6A72">
        <w:rPr>
          <w:rFonts w:ascii="Times New Roman" w:eastAsia="Times New Roman" w:hAnsi="Times New Roman" w:cs="Times New Roman"/>
          <w:sz w:val="24"/>
          <w:szCs w:val="24"/>
        </w:rPr>
        <w:t>nbaza</w:t>
      </w:r>
      <w:r w:rsidR="00143191" w:rsidRPr="00CF6A72">
        <w:rPr>
          <w:rFonts w:ascii="Times New Roman" w:eastAsia="Times New Roman" w:hAnsi="Times New Roman" w:cs="Times New Roman"/>
          <w:sz w:val="24"/>
          <w:szCs w:val="24"/>
        </w:rPr>
        <w:t>acestorProceseVerbale</w:t>
      </w:r>
      <w:r w:rsidR="00094EAF" w:rsidRPr="00CF6A72">
        <w:rPr>
          <w:rFonts w:ascii="Times New Roman" w:eastAsia="Times New Roman" w:hAnsi="Times New Roman" w:cs="Times New Roman"/>
          <w:sz w:val="24"/>
          <w:szCs w:val="24"/>
        </w:rPr>
        <w:t>se va face facturarea</w:t>
      </w:r>
      <w:r w:rsidR="00C37247" w:rsidRPr="00CF6A72">
        <w:rPr>
          <w:rFonts w:ascii="Times New Roman" w:eastAsia="Times New Roman" w:hAnsi="Times New Roman" w:cs="Times New Roman"/>
          <w:sz w:val="24"/>
          <w:szCs w:val="24"/>
        </w:rPr>
        <w:t>către</w:t>
      </w:r>
      <w:r w:rsidR="00143191" w:rsidRPr="00CF6A72">
        <w:rPr>
          <w:rFonts w:ascii="Times New Roman" w:eastAsia="Times New Roman" w:hAnsi="Times New Roman" w:cs="Times New Roman"/>
          <w:sz w:val="24"/>
          <w:szCs w:val="24"/>
        </w:rPr>
        <w:t>respectivul</w:t>
      </w:r>
      <w:r w:rsidR="00C37247" w:rsidRPr="00CF6A72">
        <w:rPr>
          <w:rFonts w:ascii="Times New Roman" w:eastAsia="Times New Roman" w:hAnsi="Times New Roman" w:cs="Times New Roman"/>
          <w:sz w:val="24"/>
          <w:szCs w:val="24"/>
        </w:rPr>
        <w:t>U</w:t>
      </w:r>
      <w:r w:rsidR="00A1744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7247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A1744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7247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A1744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4EAF" w:rsidRPr="00CF6A72">
        <w:rPr>
          <w:rFonts w:ascii="Times New Roman" w:eastAsia="Times New Roman" w:hAnsi="Times New Roman" w:cs="Times New Roman"/>
          <w:sz w:val="24"/>
          <w:szCs w:val="24"/>
        </w:rPr>
        <w:t>, la tarifulaprobat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pentrudeșeuriabandonate.</w:t>
      </w:r>
      <w:r w:rsidR="00DA7046" w:rsidRPr="00CF6A7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93E72" w:rsidRPr="00CF6A72" w:rsidRDefault="00893E72" w:rsidP="007D5FC5">
      <w:pPr>
        <w:pStyle w:val="Listparagraf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DB5" w:rsidRPr="00CF6A72" w:rsidRDefault="00DC1A3D" w:rsidP="00582ACE">
      <w:pPr>
        <w:pStyle w:val="Listparagra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Art. 9. </w:t>
      </w:r>
      <w:r w:rsidR="00DB171B" w:rsidRPr="00CF6A72">
        <w:rPr>
          <w:rFonts w:ascii="Times New Roman" w:eastAsia="Times New Roman" w:hAnsi="Times New Roman" w:cs="Times New Roman"/>
          <w:sz w:val="24"/>
          <w:szCs w:val="24"/>
        </w:rPr>
        <w:t>Volumul</w:t>
      </w:r>
      <w:r w:rsidR="006F61B1" w:rsidRPr="00CF6A72">
        <w:rPr>
          <w:rFonts w:ascii="Times New Roman" w:eastAsia="Times New Roman" w:hAnsi="Times New Roman" w:cs="Times New Roman"/>
          <w:sz w:val="24"/>
          <w:szCs w:val="24"/>
        </w:rPr>
        <w:t>deșeuriloraban</w:t>
      </w:r>
      <w:r w:rsidR="00537B41" w:rsidRPr="00CF6A72">
        <w:rPr>
          <w:rFonts w:ascii="Times New Roman" w:eastAsia="Times New Roman" w:hAnsi="Times New Roman" w:cs="Times New Roman"/>
          <w:sz w:val="24"/>
          <w:szCs w:val="24"/>
        </w:rPr>
        <w:t>do</w:t>
      </w:r>
      <w:r w:rsidR="006F61B1" w:rsidRPr="00CF6A72">
        <w:rPr>
          <w:rFonts w:ascii="Times New Roman" w:eastAsia="Times New Roman" w:hAnsi="Times New Roman" w:cs="Times New Roman"/>
          <w:sz w:val="24"/>
          <w:szCs w:val="24"/>
        </w:rPr>
        <w:t>nate se stabilește</w:t>
      </w:r>
      <w:r w:rsidR="001B355B" w:rsidRPr="00CF6A72">
        <w:rPr>
          <w:rFonts w:ascii="Times New Roman" w:eastAsia="Times New Roman" w:hAnsi="Times New Roman" w:cs="Times New Roman"/>
          <w:sz w:val="24"/>
          <w:szCs w:val="24"/>
        </w:rPr>
        <w:t>diferit,</w:t>
      </w:r>
      <w:r w:rsidR="00537B41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6F61B1" w:rsidRPr="00CF6A72">
        <w:rPr>
          <w:rFonts w:ascii="Times New Roman" w:eastAsia="Times New Roman" w:hAnsi="Times New Roman" w:cs="Times New Roman"/>
          <w:sz w:val="24"/>
          <w:szCs w:val="24"/>
        </w:rPr>
        <w:t>nfuncție de tipul de de</w:t>
      </w:r>
      <w:r w:rsidR="00537B41" w:rsidRPr="00CF6A7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6F61B1" w:rsidRPr="00CF6A72">
        <w:rPr>
          <w:rFonts w:ascii="Times New Roman" w:eastAsia="Times New Roman" w:hAnsi="Times New Roman" w:cs="Times New Roman"/>
          <w:sz w:val="24"/>
          <w:szCs w:val="24"/>
        </w:rPr>
        <w:t xml:space="preserve">eu, astfel: </w:t>
      </w:r>
    </w:p>
    <w:p w:rsidR="00737DB5" w:rsidRPr="00CF6A72" w:rsidRDefault="00737DB5" w:rsidP="00737DB5">
      <w:pPr>
        <w:pStyle w:val="Listparagraf"/>
        <w:rPr>
          <w:rFonts w:ascii="Times New Roman" w:eastAsia="Times New Roman" w:hAnsi="Times New Roman" w:cs="Times New Roman"/>
          <w:sz w:val="24"/>
          <w:szCs w:val="24"/>
        </w:rPr>
      </w:pPr>
    </w:p>
    <w:p w:rsidR="003B112B" w:rsidRPr="00CF6A72" w:rsidRDefault="006F61B1" w:rsidP="001C446C">
      <w:pPr>
        <w:pStyle w:val="Listparagraf"/>
        <w:numPr>
          <w:ilvl w:val="0"/>
          <w:numId w:val="42"/>
        </w:numPr>
        <w:tabs>
          <w:tab w:val="left" w:pos="341"/>
        </w:tabs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pentrudeșeurilemenajere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&amp;similare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: se 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m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soar</w:t>
      </w:r>
      <w:r w:rsidR="00582ACE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dimensiunileparalelipipedului care con</w:t>
      </w:r>
      <w:r w:rsidR="00E32E4A" w:rsidRPr="00CF6A7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ineacestede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euri, volumulfiinddeterminat de formula:</w:t>
      </w:r>
    </w:p>
    <w:p w:rsidR="00737DB5" w:rsidRPr="00CF6A72" w:rsidRDefault="00737DB5" w:rsidP="001C446C">
      <w:pPr>
        <w:pStyle w:val="Listparagraf"/>
        <w:tabs>
          <w:tab w:val="left" w:pos="341"/>
        </w:tabs>
        <w:spacing w:line="276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V = L x l x h (exprimat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n mc)</w:t>
      </w:r>
      <w:r w:rsidR="00F3224F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7B41" w:rsidRPr="00CF6A72" w:rsidRDefault="00537B41" w:rsidP="001C446C">
      <w:pPr>
        <w:pStyle w:val="Listparagraf"/>
        <w:numPr>
          <w:ilvl w:val="0"/>
          <w:numId w:val="42"/>
        </w:numPr>
        <w:spacing w:line="276" w:lineRule="auto"/>
        <w:ind w:left="851" w:hanging="4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Pentrudeșeurilevoluminoase, se m</w:t>
      </w:r>
      <w:r w:rsidR="00E35E14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soar</w:t>
      </w:r>
      <w:r w:rsidR="0098635E" w:rsidRPr="00CF6A72">
        <w:rPr>
          <w:rFonts w:ascii="Times New Roman" w:eastAsia="Times New Roman" w:hAnsi="Times New Roman" w:cs="Times New Roman"/>
          <w:sz w:val="24"/>
          <w:szCs w:val="24"/>
        </w:rPr>
        <w:t>ălungimea, lățimeașiînalțimeaparalelipipedului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la celmai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naltpunct, </w:t>
      </w:r>
      <w:r w:rsidR="00C12E86" w:rsidRPr="00CF6A72">
        <w:rPr>
          <w:rFonts w:ascii="Times New Roman" w:eastAsia="Times New Roman" w:hAnsi="Times New Roman" w:cs="Times New Roman"/>
          <w:sz w:val="24"/>
          <w:szCs w:val="24"/>
        </w:rPr>
        <w:t>în care se cuprinderespectivuldeșeu, din înmulțireacelor 3 dimensiuni (exprimate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F94E8B" w:rsidRPr="00CF6A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E35E14" w:rsidRPr="00CF6A72">
        <w:rPr>
          <w:rFonts w:ascii="Times New Roman" w:eastAsia="Times New Roman" w:hAnsi="Times New Roman" w:cs="Times New Roman"/>
          <w:sz w:val="24"/>
          <w:szCs w:val="24"/>
        </w:rPr>
        <w:t>metri)</w:t>
      </w:r>
      <w:r w:rsidR="00BD5702" w:rsidRPr="00CF6A72">
        <w:rPr>
          <w:rFonts w:ascii="Times New Roman" w:eastAsia="Times New Roman" w:hAnsi="Times New Roman" w:cs="Times New Roman"/>
          <w:sz w:val="24"/>
          <w:szCs w:val="24"/>
        </w:rPr>
        <w:t>varezultavolumul</w:t>
      </w:r>
      <w:r w:rsidR="001B355B" w:rsidRPr="00CF6A72">
        <w:rPr>
          <w:rFonts w:ascii="Times New Roman" w:eastAsia="Times New Roman" w:hAnsi="Times New Roman" w:cs="Times New Roman"/>
          <w:sz w:val="24"/>
          <w:szCs w:val="24"/>
        </w:rPr>
        <w:t>pent</w:t>
      </w:r>
      <w:r w:rsidR="009E196A" w:rsidRPr="00CF6A72">
        <w:rPr>
          <w:rFonts w:ascii="Times New Roman" w:eastAsia="Times New Roman" w:hAnsi="Times New Roman" w:cs="Times New Roman"/>
          <w:sz w:val="24"/>
          <w:szCs w:val="24"/>
        </w:rPr>
        <w:t>r</w:t>
      </w:r>
      <w:r w:rsidR="001B355B" w:rsidRPr="00CF6A72">
        <w:rPr>
          <w:rFonts w:ascii="Times New Roman" w:eastAsia="Times New Roman" w:hAnsi="Times New Roman" w:cs="Times New Roman"/>
          <w:sz w:val="24"/>
          <w:szCs w:val="24"/>
        </w:rPr>
        <w:t>u care se vacalculatariful.</w:t>
      </w:r>
    </w:p>
    <w:p w:rsidR="001B355B" w:rsidRPr="00CF6A72" w:rsidRDefault="001B355B" w:rsidP="001C446C">
      <w:pPr>
        <w:pStyle w:val="Listparagraf"/>
        <w:numPr>
          <w:ilvl w:val="0"/>
          <w:numId w:val="42"/>
        </w:numPr>
        <w:spacing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Pentrudeșeurile din construcțiișidesființări (DCD), se vorm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sura</w:t>
      </w:r>
      <w:r w:rsidR="00F22745" w:rsidRPr="00CF6A72">
        <w:rPr>
          <w:rFonts w:ascii="Times New Roman" w:eastAsia="Times New Roman" w:hAnsi="Times New Roman" w:cs="Times New Roman"/>
          <w:sz w:val="24"/>
          <w:szCs w:val="24"/>
        </w:rPr>
        <w:t xml:space="preserve"> (în metri</w:t>
      </w:r>
      <w:r w:rsidR="00D33E27" w:rsidRPr="00CF6A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22745" w:rsidRPr="00CF6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6F7C66" w:rsidRPr="00CF6A72">
        <w:rPr>
          <w:rFonts w:ascii="Times New Roman" w:eastAsia="Times New Roman" w:hAnsi="Times New Roman" w:cs="Times New Roman"/>
          <w:sz w:val="24"/>
          <w:szCs w:val="24"/>
        </w:rPr>
        <w:t>aria bazeimari</w:t>
      </w:r>
      <w:r w:rsidR="00027F6F" w:rsidRPr="00CF6A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6F7C66" w:rsidRPr="00CF6A72">
        <w:rPr>
          <w:rFonts w:ascii="Times New Roman" w:eastAsia="Times New Roman" w:hAnsi="Times New Roman" w:cs="Times New Roman"/>
          <w:sz w:val="24"/>
          <w:szCs w:val="24"/>
        </w:rPr>
        <w:t>AB</w:t>
      </w:r>
      <w:r w:rsidR="00027F6F" w:rsidRPr="00CF6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1A96" w:rsidRPr="00CF6A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7C66" w:rsidRPr="00CF6A72">
        <w:rPr>
          <w:rFonts w:ascii="Times New Roman" w:eastAsia="Times New Roman" w:hAnsi="Times New Roman" w:cs="Times New Roman"/>
          <w:sz w:val="24"/>
          <w:szCs w:val="24"/>
        </w:rPr>
        <w:t>aria bazeimici</w:t>
      </w:r>
      <w:r w:rsidR="00027F6F" w:rsidRPr="00CF6A7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7C66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6827" w:rsidRPr="00CF6A72">
        <w:rPr>
          <w:rFonts w:ascii="Times New Roman" w:eastAsia="Times New Roman" w:hAnsi="Times New Roman" w:cs="Times New Roman"/>
          <w:sz w:val="24"/>
          <w:szCs w:val="24"/>
        </w:rPr>
        <w:t>b</w:t>
      </w:r>
      <w:r w:rsidR="00027F6F" w:rsidRPr="00CF6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1A96" w:rsidRPr="00CF6A72">
        <w:rPr>
          <w:rFonts w:ascii="Times New Roman" w:eastAsia="Times New Roman" w:hAnsi="Times New Roman" w:cs="Times New Roman"/>
          <w:sz w:val="24"/>
          <w:szCs w:val="24"/>
        </w:rPr>
        <w:t>șiînalțimea</w:t>
      </w:r>
      <w:r w:rsidR="00027F6F" w:rsidRPr="00CF6A7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E6827" w:rsidRPr="00CF6A72">
        <w:rPr>
          <w:rFonts w:ascii="Times New Roman" w:eastAsia="Times New Roman" w:hAnsi="Times New Roman" w:cs="Times New Roman"/>
          <w:sz w:val="24"/>
          <w:szCs w:val="24"/>
        </w:rPr>
        <w:t>h</w:t>
      </w:r>
      <w:r w:rsidR="00027F6F" w:rsidRPr="00CF6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E51A96" w:rsidRPr="00CF6A72">
        <w:rPr>
          <w:rFonts w:ascii="Times New Roman" w:eastAsia="Times New Roman" w:hAnsi="Times New Roman" w:cs="Times New Roman"/>
          <w:sz w:val="24"/>
          <w:szCs w:val="24"/>
        </w:rPr>
        <w:t>trunchiului de piramidă</w:t>
      </w:r>
      <w:r w:rsidR="00D33E27" w:rsidRPr="00CF6A72">
        <w:rPr>
          <w:rFonts w:ascii="Times New Roman" w:eastAsia="Times New Roman" w:hAnsi="Times New Roman" w:cs="Times New Roman"/>
          <w:sz w:val="24"/>
          <w:szCs w:val="24"/>
        </w:rPr>
        <w:t>patrulateră</w:t>
      </w:r>
      <w:r w:rsidR="00E51A96" w:rsidRPr="00CF6A72">
        <w:rPr>
          <w:rFonts w:ascii="Times New Roman" w:eastAsia="Times New Roman" w:hAnsi="Times New Roman" w:cs="Times New Roman"/>
          <w:sz w:val="24"/>
          <w:szCs w:val="24"/>
        </w:rPr>
        <w:t>în care se cup</w:t>
      </w:r>
      <w:r w:rsidR="00702EB6" w:rsidRPr="00CF6A72">
        <w:rPr>
          <w:rFonts w:ascii="Times New Roman" w:eastAsia="Times New Roman" w:hAnsi="Times New Roman" w:cs="Times New Roman"/>
          <w:sz w:val="24"/>
          <w:szCs w:val="24"/>
        </w:rPr>
        <w:t>r</w:t>
      </w:r>
      <w:r w:rsidR="00E51A96" w:rsidRPr="00CF6A72">
        <w:rPr>
          <w:rFonts w:ascii="Times New Roman" w:eastAsia="Times New Roman" w:hAnsi="Times New Roman" w:cs="Times New Roman"/>
          <w:sz w:val="24"/>
          <w:szCs w:val="24"/>
        </w:rPr>
        <w:t>inderespectiv</w:t>
      </w:r>
      <w:r w:rsidR="00D33E27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E51A96" w:rsidRPr="00CF6A72">
        <w:rPr>
          <w:rFonts w:ascii="Times New Roman" w:eastAsia="Times New Roman" w:hAnsi="Times New Roman" w:cs="Times New Roman"/>
          <w:sz w:val="24"/>
          <w:szCs w:val="24"/>
        </w:rPr>
        <w:t>gramadă</w:t>
      </w:r>
      <w:r w:rsidR="00027F6F" w:rsidRPr="00CF6A72">
        <w:rPr>
          <w:rFonts w:ascii="Times New Roman" w:eastAsia="Times New Roman" w:hAnsi="Times New Roman" w:cs="Times New Roman"/>
          <w:sz w:val="24"/>
          <w:szCs w:val="24"/>
        </w:rPr>
        <w:t>, apoi se vaaplica formula:</w:t>
      </w:r>
    </w:p>
    <w:p w:rsidR="00F22745" w:rsidRPr="00CF6A72" w:rsidRDefault="00F22745" w:rsidP="00537B41">
      <w:pPr>
        <w:pStyle w:val="Listparagraf"/>
        <w:rPr>
          <w:rFonts w:ascii="Times New Roman" w:eastAsia="Times New Roman" w:hAnsi="Times New Roman" w:cs="Times New Roman"/>
          <w:sz w:val="24"/>
          <w:szCs w:val="24"/>
        </w:rPr>
      </w:pPr>
    </w:p>
    <w:p w:rsidR="00A04F31" w:rsidRPr="00CF6A72" w:rsidRDefault="00F22745" w:rsidP="00A04F31">
      <w:pPr>
        <w:pStyle w:val="Listparagraf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V= h</w:t>
      </w:r>
      <w:r w:rsidR="00177C59" w:rsidRPr="00CF6A72">
        <w:rPr>
          <w:rFonts w:ascii="Times New Roman" w:eastAsia="Times New Roman" w:hAnsi="Times New Roman" w:cs="Times New Roman"/>
          <w:sz w:val="24"/>
          <w:szCs w:val="24"/>
        </w:rPr>
        <w:t xml:space="preserve">/3 x (AB+Ab + </w:t>
      </w: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AB xAb</m:t>
            </m:r>
          </m:e>
        </m:rad>
      </m:oMath>
      <w:r w:rsidR="007F387B" w:rsidRPr="00CF6A72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A04F31" w:rsidRPr="00CF6A72" w:rsidRDefault="00A04F31" w:rsidP="00A04F31">
      <w:pPr>
        <w:pStyle w:val="Listparagraf"/>
        <w:rPr>
          <w:rFonts w:ascii="Times New Roman" w:eastAsia="Times New Roman" w:hAnsi="Times New Roman" w:cs="Times New Roman"/>
          <w:sz w:val="24"/>
          <w:szCs w:val="24"/>
        </w:rPr>
      </w:pPr>
    </w:p>
    <w:p w:rsidR="00AF68C2" w:rsidRPr="00CF6A72" w:rsidRDefault="00DC1A3D" w:rsidP="00525783">
      <w:pPr>
        <w:pStyle w:val="Listparagraf"/>
        <w:spacing w:line="276" w:lineRule="auto"/>
        <w:ind w:left="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Art. 10. (1</w:t>
      </w:r>
      <w:bookmarkStart w:id="8" w:name="_Hlk19444887"/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D21B3" w:rsidRPr="00CF6A72">
        <w:rPr>
          <w:rFonts w:ascii="Times New Roman" w:eastAsia="Times New Roman" w:hAnsi="Times New Roman" w:cs="Times New Roman"/>
          <w:sz w:val="24"/>
          <w:szCs w:val="24"/>
        </w:rPr>
        <w:t>Dacă</w:t>
      </w:r>
      <w:r w:rsidR="00732707" w:rsidRPr="00CF6A72">
        <w:rPr>
          <w:rFonts w:ascii="Times New Roman" w:eastAsia="Times New Roman" w:hAnsi="Times New Roman" w:cs="Times New Roman"/>
          <w:sz w:val="24"/>
          <w:szCs w:val="24"/>
        </w:rPr>
        <w:t>U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707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707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1C446C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2707" w:rsidRPr="00CF6A72">
        <w:rPr>
          <w:rFonts w:ascii="Times New Roman" w:eastAsia="Times New Roman" w:hAnsi="Times New Roman" w:cs="Times New Roman"/>
          <w:sz w:val="24"/>
          <w:szCs w:val="24"/>
        </w:rPr>
        <w:t xml:space="preserve"> nu deleagă un repre</w:t>
      </w:r>
      <w:r w:rsidR="007F387B" w:rsidRPr="00CF6A72">
        <w:rPr>
          <w:rFonts w:ascii="Times New Roman" w:eastAsia="Times New Roman" w:hAnsi="Times New Roman" w:cs="Times New Roman"/>
          <w:sz w:val="24"/>
          <w:szCs w:val="24"/>
        </w:rPr>
        <w:t>z</w:t>
      </w:r>
      <w:r w:rsidR="00732707" w:rsidRPr="00CF6A72">
        <w:rPr>
          <w:rFonts w:ascii="Times New Roman" w:eastAsia="Times New Roman" w:hAnsi="Times New Roman" w:cs="Times New Roman"/>
          <w:sz w:val="24"/>
          <w:szCs w:val="24"/>
        </w:rPr>
        <w:t>entant</w:t>
      </w:r>
      <w:r w:rsidR="00103BA5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732707" w:rsidRPr="00CF6A72">
        <w:rPr>
          <w:rFonts w:ascii="Times New Roman" w:eastAsia="Times New Roman" w:hAnsi="Times New Roman" w:cs="Times New Roman"/>
          <w:sz w:val="24"/>
          <w:szCs w:val="24"/>
        </w:rPr>
        <w:t xml:space="preserve">oriacestaesteînimposibilitate de a </w:t>
      </w:r>
      <w:r w:rsidR="00DC3B22" w:rsidRPr="00CF6A72">
        <w:rPr>
          <w:rFonts w:ascii="Times New Roman" w:eastAsia="Times New Roman" w:hAnsi="Times New Roman" w:cs="Times New Roman"/>
          <w:sz w:val="24"/>
          <w:szCs w:val="24"/>
        </w:rPr>
        <w:t>se înt</w:t>
      </w:r>
      <w:r w:rsidR="000B4592" w:rsidRPr="00CF6A72">
        <w:rPr>
          <w:rFonts w:ascii="Times New Roman" w:eastAsia="Times New Roman" w:hAnsi="Times New Roman" w:cs="Times New Roman"/>
          <w:sz w:val="24"/>
          <w:szCs w:val="24"/>
        </w:rPr>
        <w:t>â</w:t>
      </w:r>
      <w:r w:rsidR="00DC3B22" w:rsidRPr="00CF6A72">
        <w:rPr>
          <w:rFonts w:ascii="Times New Roman" w:eastAsia="Times New Roman" w:hAnsi="Times New Roman" w:cs="Times New Roman"/>
          <w:sz w:val="24"/>
          <w:szCs w:val="24"/>
        </w:rPr>
        <w:t>lni cu operatorul de Salubrizare la locul</w:t>
      </w:r>
      <w:r w:rsidR="007F387B" w:rsidRPr="00CF6A7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DC3B22" w:rsidRPr="00CF6A72">
        <w:rPr>
          <w:rFonts w:ascii="Times New Roman" w:eastAsia="Times New Roman" w:hAnsi="Times New Roman" w:cs="Times New Roman"/>
          <w:sz w:val="24"/>
          <w:szCs w:val="24"/>
        </w:rPr>
        <w:t xml:space="preserve">iora indicate </w:t>
      </w:r>
      <w:r w:rsidR="00946CB1" w:rsidRPr="00CF6A72">
        <w:rPr>
          <w:rFonts w:ascii="Times New Roman" w:eastAsia="Times New Roman" w:hAnsi="Times New Roman" w:cs="Times New Roman"/>
          <w:sz w:val="24"/>
          <w:szCs w:val="24"/>
        </w:rPr>
        <w:t xml:space="preserve">înnotificare, </w:t>
      </w:r>
      <w:bookmarkEnd w:id="8"/>
      <w:r w:rsidR="00946CB1" w:rsidRPr="00CF6A72">
        <w:rPr>
          <w:rFonts w:ascii="Times New Roman" w:eastAsia="Times New Roman" w:hAnsi="Times New Roman" w:cs="Times New Roman"/>
          <w:sz w:val="24"/>
          <w:szCs w:val="24"/>
        </w:rPr>
        <w:t xml:space="preserve">atunciprocesul verbal </w:t>
      </w:r>
      <w:r w:rsidR="00AF68C2" w:rsidRPr="00CF6A72">
        <w:rPr>
          <w:rFonts w:ascii="Times New Roman" w:eastAsia="Times New Roman" w:hAnsi="Times New Roman" w:cs="Times New Roman"/>
          <w:sz w:val="24"/>
          <w:szCs w:val="24"/>
        </w:rPr>
        <w:t>va fi incheiat / semnatdoar</w:t>
      </w:r>
      <w:r w:rsidR="00946CB1" w:rsidRPr="00CF6A72">
        <w:rPr>
          <w:rFonts w:ascii="Times New Roman" w:eastAsia="Times New Roman" w:hAnsi="Times New Roman" w:cs="Times New Roman"/>
          <w:sz w:val="24"/>
          <w:szCs w:val="24"/>
        </w:rPr>
        <w:t xml:space="preserve">de operator </w:t>
      </w:r>
      <w:r w:rsidR="00AF68C2" w:rsidRPr="00CF6A72">
        <w:rPr>
          <w:rFonts w:ascii="Times New Roman" w:eastAsia="Times New Roman" w:hAnsi="Times New Roman" w:cs="Times New Roman"/>
          <w:sz w:val="24"/>
          <w:szCs w:val="24"/>
        </w:rPr>
        <w:t>si</w:t>
      </w:r>
      <w:r w:rsidR="00E36463" w:rsidRPr="00CF6A72">
        <w:rPr>
          <w:rFonts w:ascii="Times New Roman" w:eastAsia="Times New Roman" w:hAnsi="Times New Roman" w:cs="Times New Roman"/>
          <w:sz w:val="24"/>
          <w:szCs w:val="24"/>
        </w:rPr>
        <w:t>vaputea fi contestat</w:t>
      </w:r>
      <w:r w:rsidR="00CA50BE"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către U</w:t>
      </w:r>
      <w:r w:rsidR="000B4592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0BE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0B4592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A50BE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0B4592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doar</w:t>
      </w:r>
      <w:r w:rsidR="000B4592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ninterval</w:t>
      </w:r>
      <w:r w:rsidR="00625FDF" w:rsidRPr="00CF6A72">
        <w:rPr>
          <w:rFonts w:ascii="Times New Roman" w:eastAsia="Times New Roman" w:hAnsi="Times New Roman" w:cs="Times New Roman"/>
          <w:sz w:val="24"/>
          <w:szCs w:val="24"/>
        </w:rPr>
        <w:t>ul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24h de la invitația</w:t>
      </w:r>
      <w:r w:rsidR="00AF68C2" w:rsidRPr="00CF6A72">
        <w:rPr>
          <w:rFonts w:ascii="Times New Roman" w:eastAsia="Times New Roman" w:hAnsi="Times New Roman" w:cs="Times New Roman"/>
          <w:sz w:val="24"/>
          <w:szCs w:val="24"/>
        </w:rPr>
        <w:t xml:space="preserve">Operatoruluitransmisa la UAT pentru a  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asista</w:t>
      </w:r>
      <w:r w:rsidR="00AF68C2" w:rsidRPr="00CF6A72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colectăr</w:t>
      </w:r>
      <w:r w:rsidR="009C57CF" w:rsidRPr="00CF6A72">
        <w:rPr>
          <w:rFonts w:ascii="Times New Roman" w:eastAsia="Times New Roman" w:hAnsi="Times New Roman" w:cs="Times New Roman"/>
          <w:sz w:val="24"/>
          <w:szCs w:val="24"/>
        </w:rPr>
        <w:t>eadeș</w:t>
      </w:r>
      <w:r w:rsidR="00AF68C2" w:rsidRPr="00CF6A72">
        <w:rPr>
          <w:rFonts w:ascii="Times New Roman" w:eastAsia="Times New Roman" w:hAnsi="Times New Roman" w:cs="Times New Roman"/>
          <w:sz w:val="24"/>
          <w:szCs w:val="24"/>
        </w:rPr>
        <w:t>eurilor conform celormentionate la art. 8 alin. (1).</w:t>
      </w:r>
    </w:p>
    <w:p w:rsidR="00AF68C2" w:rsidRPr="00CF6A72" w:rsidRDefault="0073466C" w:rsidP="00525783">
      <w:pPr>
        <w:pStyle w:val="Listparagra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Procesul verbal </w:t>
      </w:r>
      <w:r w:rsidR="00625FDF" w:rsidRPr="00CF6A72">
        <w:rPr>
          <w:rFonts w:ascii="Times New Roman" w:eastAsia="Times New Roman" w:hAnsi="Times New Roman" w:cs="Times New Roman"/>
          <w:sz w:val="24"/>
          <w:szCs w:val="24"/>
        </w:rPr>
        <w:t>poate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fi contestat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printr-o N</w:t>
      </w:r>
      <w:r w:rsidR="00CA50BE" w:rsidRPr="00CF6A72">
        <w:rPr>
          <w:rFonts w:ascii="Times New Roman" w:eastAsia="Times New Roman" w:hAnsi="Times New Roman" w:cs="Times New Roman"/>
          <w:sz w:val="24"/>
          <w:szCs w:val="24"/>
        </w:rPr>
        <w:t>otificare</w:t>
      </w:r>
      <w:r w:rsidR="00EF63DC" w:rsidRPr="00CF6A72">
        <w:rPr>
          <w:rFonts w:ascii="Times New Roman" w:eastAsia="Times New Roman" w:hAnsi="Times New Roman" w:cs="Times New Roman"/>
          <w:sz w:val="24"/>
          <w:szCs w:val="24"/>
        </w:rPr>
        <w:t>, Anexa 2,</w:t>
      </w:r>
      <w:r w:rsidR="00CA50BE" w:rsidRPr="00CF6A72">
        <w:rPr>
          <w:rFonts w:ascii="Times New Roman" w:eastAsia="Times New Roman" w:hAnsi="Times New Roman" w:cs="Times New Roman"/>
          <w:sz w:val="24"/>
          <w:szCs w:val="24"/>
        </w:rPr>
        <w:t>transmisă pe email-ul operatorului</w:t>
      </w:r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 xml:space="preserve">în care se precizează data </w:t>
      </w:r>
      <w:r w:rsidR="000B4592" w:rsidRPr="00CF6A72">
        <w:rPr>
          <w:rFonts w:ascii="Times New Roman" w:eastAsia="Times New Roman" w:hAnsi="Times New Roman" w:cs="Times New Roman"/>
          <w:sz w:val="24"/>
          <w:szCs w:val="24"/>
        </w:rPr>
        <w:t>ș</w:t>
      </w:r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>ioraprezen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ț</w:t>
      </w:r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>eireprezentantului U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bookmarkStart w:id="9" w:name="_Hlk18573349"/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>Centrul de Colectare/Stația de transfer</w:t>
      </w:r>
      <w:bookmarkEnd w:id="9"/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>, pentruverificareaconformități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A93CC6" w:rsidRPr="00CF6A72">
        <w:rPr>
          <w:rFonts w:ascii="Times New Roman" w:eastAsia="Times New Roman" w:hAnsi="Times New Roman" w:cs="Times New Roman"/>
          <w:sz w:val="24"/>
          <w:szCs w:val="24"/>
        </w:rPr>
        <w:t>mențiunilor din Procesul Verbal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68C2" w:rsidRPr="00CF6A72" w:rsidRDefault="0073466C" w:rsidP="00525783">
      <w:pPr>
        <w:pStyle w:val="Listparagra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Termenulîn care reprezentantul U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87376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poatesă se prezintepentruconstatare la Centrul de Colectare/Stația de transfer este</w:t>
      </w:r>
      <w:r w:rsidR="00BB49B9" w:rsidRPr="00CF6A72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24hde la invitația la asistareacolectării.</w:t>
      </w:r>
    </w:p>
    <w:p w:rsidR="00A04F31" w:rsidRPr="00CF6A72" w:rsidRDefault="00A777BF" w:rsidP="00525783">
      <w:pPr>
        <w:pStyle w:val="Listparagra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Încazulîn care înurmaverificăriicantițăților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cătreceidoireprezențanți, se confirm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conformitateaP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rocesului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V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erbal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încheiat de către Operator, reprezentantul U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vasemnaP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rocesul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V</w:t>
      </w:r>
      <w:r w:rsidR="00525783" w:rsidRPr="00CF6A72">
        <w:rPr>
          <w:rFonts w:ascii="Times New Roman" w:eastAsia="Times New Roman" w:hAnsi="Times New Roman" w:cs="Times New Roman"/>
          <w:sz w:val="24"/>
          <w:szCs w:val="24"/>
        </w:rPr>
        <w:t>erbal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777BF" w:rsidRPr="00CF6A72" w:rsidRDefault="004277BE" w:rsidP="004277BE">
      <w:pPr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(2) In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 xml:space="preserve"> cazul în ca</w:t>
      </w:r>
      <w:r w:rsidR="009C57CF" w:rsidRPr="00CF6A72">
        <w:rPr>
          <w:rFonts w:ascii="Times New Roman" w:eastAsia="Times New Roman" w:hAnsi="Times New Roman" w:cs="Times New Roman"/>
          <w:sz w:val="24"/>
          <w:szCs w:val="24"/>
        </w:rPr>
        <w:t>re în urma verificărilor rezultă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 xml:space="preserve"> alte cantit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ăț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103BA5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 xml:space="preserve">rocesul 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>V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erbal</w:t>
      </w:r>
      <w:r w:rsidR="00DD507B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BB49B9" w:rsidRPr="00CF6A72">
        <w:rPr>
          <w:rFonts w:ascii="Times New Roman" w:eastAsia="Times New Roman" w:hAnsi="Times New Roman" w:cs="Times New Roman"/>
          <w:sz w:val="24"/>
          <w:szCs w:val="24"/>
        </w:rPr>
        <w:t>ntocmit de Operator la locatia de unde au fost colectate</w:t>
      </w:r>
      <w:r w:rsidR="009C57CF" w:rsidRPr="00CF6A72">
        <w:rPr>
          <w:rFonts w:ascii="Times New Roman" w:eastAsia="Times New Roman" w:hAnsi="Times New Roman" w:cs="Times New Roman"/>
          <w:sz w:val="24"/>
          <w:szCs w:val="24"/>
        </w:rPr>
        <w:t>deșeurile abandonate se anulează și se întocmeșt</w:t>
      </w:r>
      <w:r w:rsidR="00BB49B9" w:rsidRPr="00CF6A72">
        <w:rPr>
          <w:rFonts w:ascii="Times New Roman" w:eastAsia="Times New Roman" w:hAnsi="Times New Roman" w:cs="Times New Roman"/>
          <w:sz w:val="24"/>
          <w:szCs w:val="24"/>
        </w:rPr>
        <w:t xml:space="preserve">e Procesul verbal de constatare 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 xml:space="preserve"> cu noile date.</w:t>
      </w:r>
    </w:p>
    <w:p w:rsidR="00C33627" w:rsidRPr="00CF6A72" w:rsidRDefault="00DD507B" w:rsidP="004277BE">
      <w:pPr>
        <w:pStyle w:val="Listparagraf"/>
        <w:numPr>
          <w:ilvl w:val="0"/>
          <w:numId w:val="47"/>
        </w:numPr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Art. 9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>și 1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0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 xml:space="preserve">se aplicăîn mod corespunzător. </w:t>
      </w:r>
    </w:p>
    <w:p w:rsidR="00C33627" w:rsidRPr="00CF6A72" w:rsidRDefault="00C33627" w:rsidP="00C33627">
      <w:pPr>
        <w:pStyle w:val="Listparagraf"/>
        <w:tabs>
          <w:tab w:val="left" w:pos="341"/>
        </w:tabs>
        <w:spacing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07FC" w:rsidRPr="00CF6A72" w:rsidRDefault="00DC1A3D" w:rsidP="003B3B4F">
      <w:pPr>
        <w:pStyle w:val="Listparagraf"/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Art. 11. </w:t>
      </w:r>
      <w:r w:rsidR="00BA07FC" w:rsidRPr="00CF6A72">
        <w:rPr>
          <w:rFonts w:ascii="Times New Roman" w:eastAsia="Times New Roman" w:hAnsi="Times New Roman" w:cs="Times New Roman"/>
          <w:sz w:val="24"/>
          <w:szCs w:val="24"/>
        </w:rPr>
        <w:t>Operatorulactivităţii de colectareseparatăşi transport separat al deşeurilor, cu excepţiadeşeurilorpericuloase cu regim special, are obligaţiasăcolectezeseparatdeşeurileabandonateşi, încazulîn care producătorul/deţinătorul de deşeuriestenecunoscut, cheltuielile legate de curăţareaşirefacereamediului, precum şicele de transport, valorificare, recuperare/reciclare, eliminare sunt suportate de cătreautoritateaadministraţieipublice locale. Operatorulvafactura lunar UAT-ului</w:t>
      </w:r>
      <w:r w:rsidR="009C57CF" w:rsidRPr="00CF6A72">
        <w:rPr>
          <w:rFonts w:ascii="Times New Roman" w:eastAsia="Times New Roman" w:hAnsi="Times New Roman" w:cs="Times New Roman"/>
          <w:sz w:val="24"/>
          <w:szCs w:val="24"/>
        </w:rPr>
        <w:t>,</w:t>
      </w:r>
      <w:r w:rsidR="00BA07FC" w:rsidRPr="00CF6A72">
        <w:rPr>
          <w:rFonts w:ascii="Times New Roman" w:eastAsia="Times New Roman" w:hAnsi="Times New Roman" w:cs="Times New Roman"/>
          <w:sz w:val="24"/>
          <w:szCs w:val="24"/>
        </w:rPr>
        <w:t>cheltuielilemai sus menționate, conform ProceselorVerbale de constatare. Dupăidentificareaproducătorului/deţinătorului de deşeuri, acestaesteobligatsăsuporteatâtcheltuielileefectuate de autoritateaadministraţieipublice locale, câtşisancţiunilecontravenţionale.</w:t>
      </w:r>
    </w:p>
    <w:p w:rsidR="00AE4116" w:rsidRPr="00CF6A72" w:rsidRDefault="00DC1A3D" w:rsidP="00AE4116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Art. 12. </w:t>
      </w:r>
      <w:r w:rsidR="00E43C53" w:rsidRPr="00CF6A72">
        <w:rPr>
          <w:rFonts w:ascii="Times New Roman" w:eastAsia="Times New Roman" w:hAnsi="Times New Roman" w:cs="Times New Roman"/>
          <w:sz w:val="24"/>
          <w:szCs w:val="24"/>
        </w:rPr>
        <w:t xml:space="preserve">(1). </w:t>
      </w:r>
      <w:r w:rsidR="009E196A" w:rsidRPr="00CF6A72">
        <w:rPr>
          <w:rFonts w:ascii="Times New Roman" w:eastAsia="Times New Roman" w:hAnsi="Times New Roman" w:cs="Times New Roman"/>
          <w:sz w:val="24"/>
          <w:szCs w:val="24"/>
        </w:rPr>
        <w:t>Î</w:t>
      </w:r>
      <w:r w:rsidR="003E5CCE" w:rsidRPr="00CF6A72">
        <w:rPr>
          <w:rFonts w:ascii="Times New Roman" w:eastAsia="Times New Roman" w:hAnsi="Times New Roman" w:cs="Times New Roman"/>
          <w:sz w:val="24"/>
          <w:szCs w:val="24"/>
        </w:rPr>
        <w:t>ncazulîn care apar divergențeîntre U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5CCE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5CCE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E5CCE" w:rsidRPr="00CF6A72">
        <w:rPr>
          <w:rFonts w:ascii="Times New Roman" w:eastAsia="Times New Roman" w:hAnsi="Times New Roman" w:cs="Times New Roman"/>
          <w:sz w:val="24"/>
          <w:szCs w:val="24"/>
        </w:rPr>
        <w:t>și Operator</w:t>
      </w:r>
      <w:r w:rsidR="009D4670" w:rsidRPr="00CF6A72">
        <w:rPr>
          <w:rFonts w:ascii="Times New Roman" w:eastAsia="Times New Roman" w:hAnsi="Times New Roman" w:cs="Times New Roman"/>
          <w:sz w:val="24"/>
          <w:szCs w:val="24"/>
        </w:rPr>
        <w:t xml:space="preserve">privindcantitățile de 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deșeuriabandonatesaualtedisfuncționalități</w:t>
      </w:r>
      <w:r w:rsidR="009E196A" w:rsidRPr="00CF6A72">
        <w:rPr>
          <w:rFonts w:ascii="Times New Roman" w:eastAsia="Times New Roman" w:hAnsi="Times New Roman" w:cs="Times New Roman"/>
          <w:sz w:val="24"/>
          <w:szCs w:val="24"/>
        </w:rPr>
        <w:t>privindîncadrareasauestimareavolumului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, se vaapela la medierea A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Deșeuri Bistrița-Năsăud, care va fi anunțat</w:t>
      </w:r>
      <w:r w:rsidR="000E1239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urgență, iaracestavatrimite un </w:t>
      </w:r>
      <w:r w:rsidR="00C15C87" w:rsidRPr="00CF6A72">
        <w:rPr>
          <w:rFonts w:ascii="Times New Roman" w:eastAsia="Times New Roman" w:hAnsi="Times New Roman" w:cs="Times New Roman"/>
          <w:sz w:val="24"/>
          <w:szCs w:val="24"/>
        </w:rPr>
        <w:t>repre</w:t>
      </w:r>
      <w:r w:rsidR="006711E0" w:rsidRPr="00CF6A72">
        <w:rPr>
          <w:rFonts w:ascii="Times New Roman" w:eastAsia="Times New Roman" w:hAnsi="Times New Roman" w:cs="Times New Roman"/>
          <w:sz w:val="24"/>
          <w:szCs w:val="24"/>
        </w:rPr>
        <w:t>z</w:t>
      </w:r>
      <w:r w:rsidR="00C15C87" w:rsidRPr="00CF6A72">
        <w:rPr>
          <w:rFonts w:ascii="Times New Roman" w:eastAsia="Times New Roman" w:hAnsi="Times New Roman" w:cs="Times New Roman"/>
          <w:sz w:val="24"/>
          <w:szCs w:val="24"/>
        </w:rPr>
        <w:t>entant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 xml:space="preserve">la fațaloculuiîn max. 2 ore, înfuncție de distanțapână la </w:t>
      </w:r>
      <w:r w:rsidR="009C57CF" w:rsidRPr="00CF6A72">
        <w:rPr>
          <w:rFonts w:ascii="Times New Roman" w:eastAsia="Times New Roman" w:hAnsi="Times New Roman" w:cs="Times New Roman"/>
          <w:sz w:val="24"/>
          <w:szCs w:val="24"/>
        </w:rPr>
        <w:t>locaț</w:t>
      </w:r>
      <w:r w:rsidR="00513AA8" w:rsidRPr="00CF6A72">
        <w:rPr>
          <w:rFonts w:ascii="Times New Roman" w:eastAsia="Times New Roman" w:hAnsi="Times New Roman" w:cs="Times New Roman"/>
          <w:sz w:val="24"/>
          <w:szCs w:val="24"/>
        </w:rPr>
        <w:t xml:space="preserve">iaunde sunt 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deșeuri</w:t>
      </w:r>
      <w:r w:rsidR="00513AA8" w:rsidRPr="00CF6A72">
        <w:rPr>
          <w:rFonts w:ascii="Times New Roman" w:eastAsia="Times New Roman" w:hAnsi="Times New Roman" w:cs="Times New Roman"/>
          <w:sz w:val="24"/>
          <w:szCs w:val="24"/>
        </w:rPr>
        <w:t>le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abandonate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saupân</w:t>
      </w:r>
      <w:r w:rsidR="00C15C87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la Centrul de colectare</w:t>
      </w:r>
      <w:r w:rsidR="00103BA5" w:rsidRPr="00CF6A72">
        <w:rPr>
          <w:rFonts w:ascii="Times New Roman" w:eastAsia="Times New Roman" w:hAnsi="Times New Roman" w:cs="Times New Roman"/>
          <w:sz w:val="24"/>
          <w:szCs w:val="24"/>
        </w:rPr>
        <w:t>/Stația de Transfer</w:t>
      </w:r>
      <w:r w:rsidR="00513AA8" w:rsidRPr="00CF6A72">
        <w:rPr>
          <w:rFonts w:ascii="Times New Roman" w:eastAsia="Times New Roman" w:hAnsi="Times New Roman" w:cs="Times New Roman"/>
          <w:sz w:val="24"/>
          <w:szCs w:val="24"/>
        </w:rPr>
        <w:t>, dupacaz.</w:t>
      </w:r>
    </w:p>
    <w:p w:rsidR="00AE4116" w:rsidRPr="00CF6A72" w:rsidRDefault="00E43C53" w:rsidP="00AE4116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(2)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 xml:space="preserve">Punctul de vedere al </w:t>
      </w:r>
      <w:r w:rsidR="004451E9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AE4116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51E9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E4116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51E9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AE4116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451E9" w:rsidRPr="00CF6A72">
        <w:rPr>
          <w:rFonts w:ascii="Times New Roman" w:eastAsia="Times New Roman" w:hAnsi="Times New Roman" w:cs="Times New Roman"/>
          <w:sz w:val="24"/>
          <w:szCs w:val="24"/>
        </w:rPr>
        <w:t>Deșeuri Bistrița-Năsăud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va fi însușit</w:t>
      </w:r>
      <w:r w:rsidR="00B546B0" w:rsidRPr="00CF6A72">
        <w:rPr>
          <w:rFonts w:ascii="Times New Roman" w:eastAsia="Times New Roman" w:hAnsi="Times New Roman" w:cs="Times New Roman"/>
          <w:sz w:val="24"/>
          <w:szCs w:val="24"/>
        </w:rPr>
        <w:t>fărăd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r</w:t>
      </w:r>
      <w:r w:rsidR="00B546B0" w:rsidRPr="00CF6A72">
        <w:rPr>
          <w:rFonts w:ascii="Times New Roman" w:eastAsia="Times New Roman" w:hAnsi="Times New Roman" w:cs="Times New Roman"/>
          <w:sz w:val="24"/>
          <w:szCs w:val="24"/>
        </w:rPr>
        <w:t xml:space="preserve">ept de protest 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de celedou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părțiînbazaunui</w:t>
      </w:r>
      <w:r w:rsidR="0074749D" w:rsidRPr="00CF6A72">
        <w:rPr>
          <w:rFonts w:ascii="Times New Roman" w:eastAsia="Times New Roman" w:hAnsi="Times New Roman" w:cs="Times New Roman"/>
          <w:i/>
          <w:iCs/>
          <w:sz w:val="24"/>
          <w:szCs w:val="24"/>
        </w:rPr>
        <w:t>Proces verbal de conciliere</w:t>
      </w:r>
      <w:r w:rsidR="00955F9E" w:rsidRPr="00CF6A72">
        <w:rPr>
          <w:rFonts w:ascii="Times New Roman" w:eastAsia="Times New Roman" w:hAnsi="Times New Roman" w:cs="Times New Roman"/>
          <w:sz w:val="24"/>
          <w:szCs w:val="24"/>
        </w:rPr>
        <w:t xml:space="preserve"> (Anexa</w:t>
      </w:r>
      <w:r w:rsidR="00BC6B71" w:rsidRPr="00CF6A72">
        <w:rPr>
          <w:rFonts w:ascii="Times New Roman" w:eastAsia="Times New Roman" w:hAnsi="Times New Roman" w:cs="Times New Roman"/>
          <w:sz w:val="24"/>
          <w:szCs w:val="24"/>
        </w:rPr>
        <w:t>3</w:t>
      </w:r>
      <w:r w:rsidR="00955F9E" w:rsidRPr="00CF6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>încheiat la fațaloculuișisemnat de reprezentanțiicel</w:t>
      </w:r>
      <w:r w:rsidR="00C33627" w:rsidRPr="00CF6A72">
        <w:rPr>
          <w:rFonts w:ascii="Times New Roman" w:eastAsia="Times New Roman" w:hAnsi="Times New Roman" w:cs="Times New Roman"/>
          <w:sz w:val="24"/>
          <w:szCs w:val="24"/>
        </w:rPr>
        <w:t>o</w:t>
      </w:r>
      <w:r w:rsidR="0074749D" w:rsidRPr="00CF6A72">
        <w:rPr>
          <w:rFonts w:ascii="Times New Roman" w:eastAsia="Times New Roman" w:hAnsi="Times New Roman" w:cs="Times New Roman"/>
          <w:sz w:val="24"/>
          <w:szCs w:val="24"/>
        </w:rPr>
        <w:t xml:space="preserve">r 3 </w:t>
      </w:r>
      <w:r w:rsidR="006711E0" w:rsidRPr="00CF6A72">
        <w:rPr>
          <w:rFonts w:ascii="Times New Roman" w:eastAsia="Times New Roman" w:hAnsi="Times New Roman" w:cs="Times New Roman"/>
          <w:sz w:val="24"/>
          <w:szCs w:val="24"/>
        </w:rPr>
        <w:t>entitati</w:t>
      </w:r>
      <w:r w:rsidR="00DD507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116" w:rsidRPr="00CF6A72" w:rsidRDefault="00AE4116" w:rsidP="00AE4116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DB5" w:rsidRPr="00CF6A72" w:rsidRDefault="00E43C53" w:rsidP="00CF6A72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(3)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Dacăparțile</w:t>
      </w:r>
      <w:r w:rsidR="00F94DC2" w:rsidRPr="00CF6A72">
        <w:rPr>
          <w:rFonts w:ascii="Times New Roman" w:eastAsia="Times New Roman" w:hAnsi="Times New Roman" w:cs="Times New Roman"/>
          <w:sz w:val="24"/>
          <w:szCs w:val="24"/>
        </w:rPr>
        <w:t>sau una din ele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>re</w:t>
      </w:r>
      <w:r w:rsidR="00103BA5" w:rsidRPr="00CF6A72">
        <w:rPr>
          <w:rFonts w:ascii="Times New Roman" w:eastAsia="Times New Roman" w:hAnsi="Times New Roman" w:cs="Times New Roman"/>
          <w:sz w:val="24"/>
          <w:szCs w:val="24"/>
        </w:rPr>
        <w:t>f</w:t>
      </w:r>
      <w:r w:rsidR="00A777BF" w:rsidRPr="00CF6A72">
        <w:rPr>
          <w:rFonts w:ascii="Times New Roman" w:eastAsia="Times New Roman" w:hAnsi="Times New Roman" w:cs="Times New Roman"/>
          <w:sz w:val="24"/>
          <w:szCs w:val="24"/>
        </w:rPr>
        <w:t>uzăsemnareaProcesului verbal de conciliere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, reprezentantul A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 Deșeuri Bistrița-Năsăud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, vaîntocmi o Notă de constatare</w:t>
      </w:r>
      <w:r w:rsidR="00955F9E" w:rsidRPr="00CF6A72">
        <w:rPr>
          <w:rFonts w:ascii="Times New Roman" w:eastAsia="Times New Roman" w:hAnsi="Times New Roman" w:cs="Times New Roman"/>
          <w:sz w:val="24"/>
          <w:szCs w:val="24"/>
        </w:rPr>
        <w:t xml:space="preserve"> (Anexa</w:t>
      </w:r>
      <w:r w:rsidR="00BC6B71" w:rsidRPr="00CF6A72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5F9E" w:rsidRPr="00CF6A72">
        <w:rPr>
          <w:rFonts w:ascii="Times New Roman" w:eastAsia="Times New Roman" w:hAnsi="Times New Roman" w:cs="Times New Roman"/>
          <w:sz w:val="24"/>
          <w:szCs w:val="24"/>
        </w:rPr>
        <w:t>)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, î</w:t>
      </w:r>
      <w:r w:rsidR="00674F50" w:rsidRPr="00CF6A72">
        <w:rPr>
          <w:rFonts w:ascii="Times New Roman" w:eastAsia="Times New Roman" w:hAnsi="Times New Roman" w:cs="Times New Roman"/>
          <w:sz w:val="24"/>
          <w:szCs w:val="24"/>
        </w:rPr>
        <w:t>nbaza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căreia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Operatorul</w:t>
      </w:r>
      <w:r w:rsidR="00674F50" w:rsidRPr="00CF6A72">
        <w:rPr>
          <w:rFonts w:ascii="Times New Roman" w:eastAsia="Times New Roman" w:hAnsi="Times New Roman" w:cs="Times New Roman"/>
          <w:sz w:val="24"/>
          <w:szCs w:val="24"/>
        </w:rPr>
        <w:t>vaemitefactura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către U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-ul respectiv</w:t>
      </w:r>
      <w:r w:rsidR="0046006E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A72" w:rsidRPr="00CF6A72" w:rsidRDefault="00CF6A72" w:rsidP="00CF6A72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DB5" w:rsidRPr="00CF6A72" w:rsidRDefault="00E43C53" w:rsidP="003B3B4F">
      <w:pPr>
        <w:pStyle w:val="Listparagraf"/>
        <w:tabs>
          <w:tab w:val="left" w:pos="0"/>
        </w:tabs>
        <w:spacing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Art. 13. 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Tarifulaplicat la facturarec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tre U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c</w:t>
      </w:r>
      <w:r w:rsidR="007E701B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treOperatorul de colectareva fi celînvigoareaproba</w:t>
      </w:r>
      <w:r w:rsidR="00416588" w:rsidRPr="00CF6A72">
        <w:rPr>
          <w:rFonts w:ascii="Times New Roman" w:eastAsia="Times New Roman" w:hAnsi="Times New Roman" w:cs="Times New Roman"/>
          <w:sz w:val="24"/>
          <w:szCs w:val="24"/>
        </w:rPr>
        <w:t>t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 de c</w:t>
      </w:r>
      <w:r w:rsidR="00A05533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tre A</w:t>
      </w:r>
      <w:r w:rsidR="00A0553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G</w:t>
      </w:r>
      <w:r w:rsidR="00A0553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A0553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C675E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A0553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0553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A05533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eșeuri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istrița-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N</w:t>
      </w:r>
      <w:r w:rsidR="003B3B4F" w:rsidRPr="00CF6A72">
        <w:rPr>
          <w:rFonts w:ascii="Times New Roman" w:eastAsia="Times New Roman" w:hAnsi="Times New Roman" w:cs="Times New Roman"/>
          <w:sz w:val="24"/>
          <w:szCs w:val="24"/>
        </w:rPr>
        <w:t>ăsăud</w:t>
      </w:r>
      <w:r w:rsidR="00737DB5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F6A72" w:rsidRPr="00CF6A72" w:rsidRDefault="00CF6A72" w:rsidP="00267F30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2EC4" w:rsidRDefault="00E72EC4" w:rsidP="00E72EC4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72EC4">
        <w:rPr>
          <w:rFonts w:ascii="Times New Roman" w:eastAsia="Times New Roman" w:hAnsi="Times New Roman" w:cs="Times New Roman"/>
          <w:sz w:val="28"/>
          <w:szCs w:val="28"/>
        </w:rPr>
        <w:t>Elaborat:</w:t>
      </w:r>
    </w:p>
    <w:p w:rsidR="008273DF" w:rsidRPr="00E72EC4" w:rsidRDefault="0071711A" w:rsidP="00E72EC4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Octombrie 2019</w:t>
      </w:r>
    </w:p>
    <w:p w:rsidR="00E72EC4" w:rsidRPr="00E72EC4" w:rsidRDefault="00E72EC4" w:rsidP="00E72EC4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numPr>
          <w:ilvl w:val="0"/>
          <w:numId w:val="48"/>
        </w:num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E72EC4">
        <w:rPr>
          <w:rFonts w:ascii="Times New Roman" w:hAnsi="Times New Roman" w:cs="Times New Roman"/>
          <w:sz w:val="28"/>
          <w:szCs w:val="28"/>
        </w:rPr>
        <w:t>BlidRăzvan - consultant</w:t>
      </w:r>
    </w:p>
    <w:p w:rsidR="00E72EC4" w:rsidRPr="00E72EC4" w:rsidRDefault="00E72EC4" w:rsidP="00E72EC4">
      <w:pPr>
        <w:pStyle w:val="Listparagraf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numPr>
          <w:ilvl w:val="0"/>
          <w:numId w:val="48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72EC4">
        <w:rPr>
          <w:rFonts w:ascii="Times New Roman" w:hAnsi="Times New Roman" w:cs="Times New Roman"/>
          <w:sz w:val="28"/>
          <w:szCs w:val="28"/>
        </w:rPr>
        <w:t>Pavel Plaian - director executiv</w:t>
      </w:r>
    </w:p>
    <w:p w:rsidR="00E72EC4" w:rsidRPr="00E72EC4" w:rsidRDefault="00E72EC4" w:rsidP="00E72EC4">
      <w:pPr>
        <w:pStyle w:val="Listparagraf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numPr>
          <w:ilvl w:val="0"/>
          <w:numId w:val="48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72EC4">
        <w:rPr>
          <w:rFonts w:ascii="Times New Roman" w:hAnsi="Times New Roman" w:cs="Times New Roman"/>
          <w:sz w:val="28"/>
          <w:szCs w:val="28"/>
        </w:rPr>
        <w:t>Hașca Anastasia - inspector</w:t>
      </w:r>
    </w:p>
    <w:p w:rsidR="00E72EC4" w:rsidRPr="00E72EC4" w:rsidRDefault="00E72EC4" w:rsidP="00E72EC4">
      <w:pPr>
        <w:pStyle w:val="Listparagraf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:rsidR="00E72EC4" w:rsidRPr="00E72EC4" w:rsidRDefault="00E72EC4" w:rsidP="00E72EC4">
      <w:pPr>
        <w:pStyle w:val="Listparagraf"/>
        <w:numPr>
          <w:ilvl w:val="0"/>
          <w:numId w:val="48"/>
        </w:num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E72EC4">
        <w:rPr>
          <w:rFonts w:ascii="Times New Roman" w:hAnsi="Times New Roman" w:cs="Times New Roman"/>
          <w:sz w:val="28"/>
          <w:szCs w:val="28"/>
        </w:rPr>
        <w:t>Cîmpan Dragomir - expert</w:t>
      </w:r>
    </w:p>
    <w:p w:rsidR="00E72EC4" w:rsidRPr="00E72EC4" w:rsidRDefault="00E72EC4" w:rsidP="00E72EC4">
      <w:pPr>
        <w:spacing w:line="25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F6A72" w:rsidRPr="00CF6A72" w:rsidRDefault="00CF6A72" w:rsidP="00267F30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6A72" w:rsidRDefault="00CF6A72" w:rsidP="00C72A33">
      <w:pPr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6A72" w:rsidRDefault="00CF6A72" w:rsidP="00267F30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F6A72" w:rsidRPr="00CF6A72" w:rsidRDefault="00CF6A72" w:rsidP="00267F30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67F30" w:rsidRPr="005F183C" w:rsidRDefault="00267F30" w:rsidP="005F183C">
      <w:pPr>
        <w:tabs>
          <w:tab w:val="left" w:pos="341"/>
        </w:tabs>
        <w:spacing w:line="276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183C">
        <w:rPr>
          <w:rFonts w:ascii="Times New Roman" w:eastAsia="Times New Roman" w:hAnsi="Times New Roman" w:cs="Times New Roman"/>
          <w:b/>
          <w:bCs/>
          <w:sz w:val="24"/>
          <w:szCs w:val="24"/>
        </w:rPr>
        <w:t>Anexa 1</w:t>
      </w:r>
    </w:p>
    <w:p w:rsidR="0074749D" w:rsidRPr="00CF6A72" w:rsidRDefault="0074749D" w:rsidP="005B2CC6">
      <w:pPr>
        <w:tabs>
          <w:tab w:val="left" w:pos="341"/>
        </w:tabs>
        <w:spacing w:line="23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F1F83" w:rsidRPr="00CF6A72" w:rsidRDefault="000F1F83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1F83" w:rsidRPr="00CF6A72" w:rsidRDefault="000F1F83" w:rsidP="008C3BE7">
      <w:pPr>
        <w:shd w:val="clear" w:color="auto" w:fill="FFFFFF"/>
        <w:spacing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 w:eastAsia="en-US"/>
        </w:rPr>
      </w:pPr>
      <w:r w:rsidRPr="00CF6A72">
        <w:rPr>
          <w:rFonts w:ascii="Times New Roman" w:eastAsia="Times New Roman" w:hAnsi="Times New Roman" w:cs="Times New Roman"/>
          <w:b/>
          <w:sz w:val="28"/>
          <w:szCs w:val="28"/>
        </w:rPr>
        <w:t xml:space="preserve">Proces verbal </w:t>
      </w:r>
      <w:r w:rsidR="001F0E42" w:rsidRPr="00CF6A72">
        <w:rPr>
          <w:rFonts w:ascii="Times New Roman" w:eastAsia="Times New Roman" w:hAnsi="Times New Roman" w:cs="Times New Roman"/>
          <w:b/>
          <w:sz w:val="28"/>
          <w:szCs w:val="28"/>
        </w:rPr>
        <w:t>de constat</w:t>
      </w:r>
      <w:r w:rsidR="001D7645" w:rsidRPr="00CF6A72">
        <w:rPr>
          <w:rFonts w:ascii="Times New Roman" w:eastAsia="Times New Roman" w:hAnsi="Times New Roman" w:cs="Times New Roman"/>
          <w:b/>
          <w:sz w:val="28"/>
          <w:szCs w:val="28"/>
        </w:rPr>
        <w:t>a</w:t>
      </w:r>
      <w:r w:rsidR="001F0E42" w:rsidRPr="00CF6A72">
        <w:rPr>
          <w:rFonts w:ascii="Times New Roman" w:eastAsia="Times New Roman" w:hAnsi="Times New Roman" w:cs="Times New Roman"/>
          <w:b/>
          <w:sz w:val="28"/>
          <w:szCs w:val="28"/>
        </w:rPr>
        <w:t xml:space="preserve">re </w:t>
      </w:r>
    </w:p>
    <w:p w:rsidR="000F1F83" w:rsidRPr="00CF6A72" w:rsidRDefault="000F1F83" w:rsidP="00437E9E">
      <w:pPr>
        <w:shd w:val="clear" w:color="auto" w:fill="FFFFFF"/>
        <w:spacing w:line="276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</w:p>
    <w:p w:rsidR="000F1F83" w:rsidRPr="00CF6A72" w:rsidRDefault="000F1F83" w:rsidP="00437E9E">
      <w:pPr>
        <w:shd w:val="clear" w:color="auto" w:fill="FFFFFF"/>
        <w:spacing w:after="225" w:line="276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Încheiatastăzi, </w:t>
      </w:r>
      <w:r w:rsidR="00437E9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………………………….</w:t>
      </w:r>
      <w:r w:rsidR="00D25681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ora….</w:t>
      </w:r>
      <w:r w:rsidR="004A655B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, 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luna</w:t>
      </w:r>
      <w:r w:rsidR="00437E9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anul</w:t>
      </w:r>
      <w:r w:rsidR="00DA4E6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, înlocalitatea</w:t>
      </w:r>
      <w:r w:rsidR="00DA4E6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……………………………….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., județu</w:t>
      </w:r>
      <w:r w:rsidR="00437E9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l</w:t>
      </w:r>
      <w:r w:rsidR="001F0E4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 Bistrița-Năsăud</w:t>
      </w:r>
    </w:p>
    <w:p w:rsidR="00F94DC2" w:rsidRPr="00CF6A72" w:rsidRDefault="000F1F83" w:rsidP="00437E9E">
      <w:p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între:,</w:t>
      </w:r>
    </w:p>
    <w:p w:rsidR="00F94DC2" w:rsidRPr="00CF6A72" w:rsidRDefault="000F1F83" w:rsidP="00F94DC2">
      <w:pPr>
        <w:pStyle w:val="Listparagraf"/>
        <w:numPr>
          <w:ilvl w:val="0"/>
          <w:numId w:val="45"/>
        </w:num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numeleșiprenumele …………</w:t>
      </w:r>
      <w:r w:rsidR="00437E9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..avândfuncția de . . . . . . . . . la SC SUPERCOM SA</w:t>
      </w:r>
      <w:r w:rsidR="001F0E4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și</w:t>
      </w:r>
    </w:p>
    <w:p w:rsidR="00F94DC2" w:rsidRPr="00C675E2" w:rsidRDefault="001F0E42" w:rsidP="00F94DC2">
      <w:pPr>
        <w:pStyle w:val="Listparagraf"/>
        <w:numPr>
          <w:ilvl w:val="0"/>
          <w:numId w:val="45"/>
        </w:num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numeleșiprenumele …</w:t>
      </w:r>
      <w:r w:rsidR="00437E9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………..avândfuncția de</w:t>
      </w:r>
      <w:r w:rsidR="00F94DC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la Primăria</w:t>
      </w:r>
      <w:r w:rsidR="00F94DC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…………….,</w:t>
      </w:r>
    </w:p>
    <w:p w:rsidR="00F94DC2" w:rsidRPr="00CF6A72" w:rsidRDefault="000F1F83" w:rsidP="00F94DC2">
      <w:pPr>
        <w:pStyle w:val="Listparagraf"/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întemeiulprevederilorRegulamentuluiserviciului de salubrizare</w:t>
      </w:r>
      <w:r w:rsidR="00D25681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a județul Bistrița-Năsăud</w:t>
      </w:r>
      <w:r w:rsidR="00F94DC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, 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înbazalegitimațiilor de serviciu nr</w:t>
      </w:r>
      <w:r w:rsidR="00437E9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…………………..</w:t>
      </w:r>
      <w:r w:rsidR="00D95599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și a Ordin</w:t>
      </w:r>
      <w:r w:rsidR="00F94DC2" w:rsidRPr="00CF6A72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ului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de serviciu nr</w:t>
      </w:r>
      <w:r w:rsidR="00DA4E6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., </w:t>
      </w:r>
    </w:p>
    <w:p w:rsidR="000F1F83" w:rsidRPr="00CF6A72" w:rsidRDefault="000F1F83" w:rsidP="00F94DC2">
      <w:pPr>
        <w:pStyle w:val="Listparagraf"/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înurma</w:t>
      </w:r>
      <w:r w:rsidR="00F94DC2" w:rsidRPr="00CF6A72">
        <w:rPr>
          <w:rFonts w:ascii="Times New Roman" w:eastAsia="Times New Roman" w:hAnsi="Times New Roman" w:cs="Times New Roman"/>
          <w:sz w:val="24"/>
          <w:szCs w:val="24"/>
        </w:rPr>
        <w:t>semnalarii</w:t>
      </w:r>
      <w:r w:rsidR="00D25681" w:rsidRPr="00CF6A72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solicităriiOperatorului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 xml:space="preserve"> SC SUPERCOM </w:t>
      </w:r>
      <w:r w:rsidR="00F94DC2" w:rsidRPr="00CF6A72">
        <w:rPr>
          <w:rFonts w:ascii="Times New Roman" w:eastAsia="Times New Roman" w:hAnsi="Times New Roman" w:cs="Times New Roman"/>
          <w:sz w:val="24"/>
          <w:szCs w:val="24"/>
        </w:rPr>
        <w:t xml:space="preserve"> SA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transmisăcătre UAT și ADI Deș</w:t>
      </w:r>
      <w:r w:rsidR="002F4171" w:rsidRPr="00CF6A72">
        <w:rPr>
          <w:rFonts w:ascii="Times New Roman" w:eastAsia="Times New Roman" w:hAnsi="Times New Roman" w:cs="Times New Roman"/>
          <w:sz w:val="24"/>
          <w:szCs w:val="24"/>
        </w:rPr>
        <w:t>euri</w:t>
      </w:r>
      <w:r w:rsidR="000D4BC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Bistrița-Năsăud</w:t>
      </w:r>
      <w:r w:rsidR="002F4171" w:rsidRPr="00CF6A72">
        <w:rPr>
          <w:rFonts w:ascii="Times New Roman" w:eastAsia="Times New Roman" w:hAnsi="Times New Roman" w:cs="Times New Roman"/>
          <w:sz w:val="24"/>
          <w:szCs w:val="24"/>
        </w:rPr>
        <w:t xml:space="preserve"> la data de …. ora ……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privindexistența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deșeurilorabandonateîn locația</w:t>
      </w:r>
      <w:r w:rsidR="00DA4E6E" w:rsidRPr="00CF6A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de pe raza UAT</w:t>
      </w:r>
      <w:r w:rsidR="001F0E42" w:rsidRPr="00CF6A72">
        <w:rPr>
          <w:rFonts w:ascii="Times New Roman" w:eastAsia="Times New Roman" w:hAnsi="Times New Roman" w:cs="Times New Roman"/>
          <w:sz w:val="24"/>
          <w:szCs w:val="24"/>
        </w:rPr>
        <w:t>-ului</w:t>
      </w:r>
      <w:r w:rsidR="00F94DC2" w:rsidRPr="00CF6A72">
        <w:rPr>
          <w:rFonts w:ascii="Times New Roman" w:eastAsia="Times New Roman" w:hAnsi="Times New Roman" w:cs="Times New Roman"/>
          <w:sz w:val="24"/>
          <w:szCs w:val="24"/>
        </w:rPr>
        <w:t>………………………….</w:t>
      </w:r>
      <w:r w:rsidR="00F94DC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,</w:t>
      </w:r>
    </w:p>
    <w:p w:rsidR="000F1F83" w:rsidRPr="0034493E" w:rsidRDefault="002E7459" w:rsidP="00437E9E">
      <w:pPr>
        <w:pStyle w:val="Listparagraf"/>
        <w:shd w:val="clear" w:color="auto" w:fill="FFFFFF"/>
        <w:spacing w:line="276" w:lineRule="auto"/>
        <w:jc w:val="both"/>
        <w:textAlignment w:val="top"/>
        <w:rPr>
          <w:rFonts w:ascii="Times New Roman" w:eastAsia="Times New Roman" w:hAnsi="Times New Roman" w:cs="Times New Roman"/>
          <w:color w:val="C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am</w:t>
      </w:r>
      <w:r w:rsidR="00F94DC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c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onstat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at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la fațaloculuiînziua</w:t>
      </w:r>
      <w:r w:rsidR="000D4BC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luna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…………………………..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 anul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……………………………..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., ora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………………………………,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la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……………………………………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din localitatea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………………………………………..,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bd./str. 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……………………………………….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nr. 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bl. 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……………….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., sc. 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………………….,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et. 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, ap. 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……………….,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județul</w:t>
      </w:r>
      <w:r w:rsidR="001F0E4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Bistrița-Năsăud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. </w:t>
      </w:r>
      <w:r w:rsidR="00CF51CD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……………………….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,</w:t>
      </w:r>
      <w:r w:rsidR="00CF51CD" w:rsidRPr="00CF6A72">
        <w:rPr>
          <w:rFonts w:ascii="Times New Roman" w:eastAsia="Times New Roman" w:hAnsi="Times New Roman" w:cs="Times New Roman"/>
          <w:color w:val="C00000"/>
          <w:spacing w:val="4"/>
          <w:sz w:val="24"/>
          <w:szCs w:val="24"/>
          <w:lang w:eastAsia="en-US"/>
        </w:rPr>
        <w:t>..</w:t>
      </w:r>
      <w:r w:rsidRPr="00CF6A72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>urmatoarele:</w:t>
      </w:r>
    </w:p>
    <w:p w:rsidR="000F1F83" w:rsidRPr="00CF6A72" w:rsidRDefault="000F1F83" w:rsidP="00437E9E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În locația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antemenț</w:t>
      </w:r>
      <w:r w:rsidR="002E7459" w:rsidRPr="00CF6A72">
        <w:rPr>
          <w:rFonts w:ascii="Times New Roman" w:eastAsia="Times New Roman" w:hAnsi="Times New Roman" w:cs="Times New Roman"/>
          <w:sz w:val="24"/>
          <w:szCs w:val="24"/>
        </w:rPr>
        <w:t>ionat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sunt depozitate ilegal deșeuri abandonate de următoarele tipuri:</w:t>
      </w:r>
    </w:p>
    <w:p w:rsidR="005F183C" w:rsidRDefault="000F1F83" w:rsidP="005F183C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deșeuri din construcții și desființări în cantitate de</w:t>
      </w:r>
      <w:r w:rsidR="00267F30" w:rsidRPr="00CF6A72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 xml:space="preserve"> mc 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echivalentul a….</w:t>
      </w:r>
    </w:p>
    <w:p w:rsidR="005F183C" w:rsidRDefault="000F1F83" w:rsidP="005F183C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deșeuri voluminoase în cantita</w:t>
      </w:r>
      <w:r w:rsidR="002E7459" w:rsidRPr="00CF6A7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t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e de…</w:t>
      </w:r>
      <w:r w:rsidR="00390949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                  mc....      echivalentul a….</w:t>
      </w:r>
    </w:p>
    <w:p w:rsidR="000F1F83" w:rsidRPr="00CF6A72" w:rsidRDefault="000F1F83" w:rsidP="005F183C">
      <w:pPr>
        <w:tabs>
          <w:tab w:val="left" w:pos="709"/>
        </w:tabs>
        <w:spacing w:line="276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deșeuri menajere/similare în cantitate de....            mc...      echivalentul a….</w:t>
      </w:r>
    </w:p>
    <w:p w:rsidR="000F1F83" w:rsidRPr="00CF6A72" w:rsidRDefault="002E7459" w:rsidP="005B2CC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alte deș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euri</w:t>
      </w:r>
      <w:r w:rsidRPr="00CF6A7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 xml:space="preserve"> ......</w:t>
      </w:r>
    </w:p>
    <w:p w:rsidR="000F1F83" w:rsidRPr="00CF6A72" w:rsidRDefault="000F1F83" w:rsidP="005B2CC6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lastRenderedPageBreak/>
        <w:t>Determinarea volumetri</w:t>
      </w:r>
      <w:r w:rsidR="002E7459" w:rsidRPr="00CF6A7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c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ă a cantităților s-a făcut</w:t>
      </w:r>
      <w:r w:rsidR="001F0E42" w:rsidRPr="00CF6A72">
        <w:rPr>
          <w:rFonts w:ascii="Times New Roman" w:eastAsia="Times New Roman" w:hAnsi="Times New Roman" w:cs="Times New Roman"/>
          <w:sz w:val="24"/>
          <w:szCs w:val="24"/>
        </w:rPr>
        <w:t xml:space="preserve"> conform celor preciza</w:t>
      </w:r>
      <w:r w:rsidR="002E7459" w:rsidRPr="00CF6A7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t</w:t>
      </w:r>
      <w:r w:rsidR="001F0E42" w:rsidRPr="00CF6A72">
        <w:rPr>
          <w:rFonts w:ascii="Times New Roman" w:eastAsia="Times New Roman" w:hAnsi="Times New Roman" w:cs="Times New Roman"/>
          <w:sz w:val="24"/>
          <w:szCs w:val="24"/>
        </w:rPr>
        <w:t>e în Procedură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aplicabilă</w:t>
      </w:r>
      <w:r w:rsidR="002E7459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E1EE2" w:rsidRPr="00CF6A72" w:rsidRDefault="00DE1EE2" w:rsidP="005B2CC6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1EE2" w:rsidRPr="0034493E" w:rsidRDefault="00DE1EE2" w:rsidP="005B2CC6">
      <w:pPr>
        <w:spacing w:line="276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Tipurile de deșeurilor abandonate și metoda de determinare a cantităților au fost însușite de reperezentanții celor </w:t>
      </w:r>
      <w:r w:rsidR="001F0E42" w:rsidRPr="00CF6A72">
        <w:rPr>
          <w:rFonts w:ascii="Times New Roman" w:eastAsia="Times New Roman" w:hAnsi="Times New Roman" w:cs="Times New Roman"/>
          <w:sz w:val="24"/>
          <w:szCs w:val="24"/>
        </w:rPr>
        <w:t xml:space="preserve">2 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părț</w:t>
      </w:r>
      <w:r w:rsidR="002E7459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0047" w:rsidRDefault="000F1F83" w:rsidP="005F183C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Cantitățile astfel determinate vor fi facturate de către operator UAT-ului...</w:t>
      </w:r>
    </w:p>
    <w:p w:rsidR="0034493E" w:rsidRPr="00CF6A72" w:rsidRDefault="0034493E" w:rsidP="005F183C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5599" w:rsidRPr="0034493E" w:rsidRDefault="00D95599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0" w:name="_Hlk19522559"/>
      <w:r w:rsidRPr="0034493E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Reprezentant                  Reprezentant</w:t>
      </w:r>
    </w:p>
    <w:p w:rsidR="00720047" w:rsidRPr="0034493E" w:rsidRDefault="00D95599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93E">
        <w:rPr>
          <w:rFonts w:ascii="Times New Roman" w:eastAsia="Times New Roman" w:hAnsi="Times New Roman" w:cs="Times New Roman"/>
          <w:sz w:val="24"/>
          <w:szCs w:val="24"/>
        </w:rPr>
        <w:t>SC Supercom S.A.             Primăria......</w:t>
      </w:r>
    </w:p>
    <w:bookmarkEnd w:id="10"/>
    <w:p w:rsidR="00267F30" w:rsidRPr="00CF6A72" w:rsidRDefault="00BA07FC" w:rsidP="00267F30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funcț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ia:</w:t>
      </w:r>
      <w:r w:rsidR="00267F30" w:rsidRPr="00CF6A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funcț</w:t>
      </w:r>
      <w:r w:rsidR="00267F30" w:rsidRPr="00CF6A72">
        <w:rPr>
          <w:rFonts w:ascii="Times New Roman" w:eastAsia="Times New Roman" w:hAnsi="Times New Roman" w:cs="Times New Roman"/>
          <w:sz w:val="24"/>
          <w:szCs w:val="24"/>
        </w:rPr>
        <w:t>ia:</w:t>
      </w:r>
    </w:p>
    <w:p w:rsidR="00267F30" w:rsidRPr="00CF6A72" w:rsidRDefault="00BA07FC" w:rsidP="00267F30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nume/prenume î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n clar:</w:t>
      </w:r>
      <w:r w:rsidR="00267F30"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 xml:space="preserve"> nume/prenume î</w:t>
      </w:r>
      <w:r w:rsidR="00267F30" w:rsidRPr="00CF6A72">
        <w:rPr>
          <w:rFonts w:ascii="Times New Roman" w:eastAsia="Times New Roman" w:hAnsi="Times New Roman" w:cs="Times New Roman"/>
          <w:sz w:val="24"/>
          <w:szCs w:val="24"/>
        </w:rPr>
        <w:t>n clar:</w:t>
      </w:r>
    </w:p>
    <w:p w:rsidR="004277BE" w:rsidRPr="0034493E" w:rsidRDefault="00BA07FC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-semnătura</w:t>
      </w:r>
      <w:r w:rsidR="00267F30" w:rsidRPr="00CF6A72">
        <w:rPr>
          <w:rFonts w:ascii="Times New Roman" w:eastAsia="Times New Roman" w:hAnsi="Times New Roman" w:cs="Times New Roman"/>
          <w:sz w:val="24"/>
          <w:szCs w:val="24"/>
        </w:rPr>
        <w:t>- semnătura</w:t>
      </w:r>
    </w:p>
    <w:p w:rsidR="004277BE" w:rsidRPr="0034493E" w:rsidRDefault="004277BE" w:rsidP="004277B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Anexa 2</w:t>
      </w:r>
    </w:p>
    <w:p w:rsidR="004277BE" w:rsidRPr="00CF6A72" w:rsidRDefault="004277BE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7BE" w:rsidRPr="0034493E" w:rsidRDefault="004277BE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77BE" w:rsidRPr="0034493E" w:rsidRDefault="004277BE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4BCE" w:rsidRPr="0034493E" w:rsidRDefault="000D4BCE" w:rsidP="004277BE">
      <w:pPr>
        <w:tabs>
          <w:tab w:val="left" w:pos="341"/>
        </w:tabs>
        <w:spacing w:line="276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493E">
        <w:rPr>
          <w:rFonts w:ascii="Times New Roman" w:eastAsia="Times New Roman" w:hAnsi="Times New Roman" w:cs="Times New Roman"/>
          <w:b/>
          <w:sz w:val="28"/>
          <w:szCs w:val="28"/>
        </w:rPr>
        <w:t>Contestaț</w:t>
      </w:r>
      <w:r w:rsidR="004A655B" w:rsidRPr="0034493E">
        <w:rPr>
          <w:rFonts w:ascii="Times New Roman" w:eastAsia="Times New Roman" w:hAnsi="Times New Roman" w:cs="Times New Roman"/>
          <w:b/>
          <w:sz w:val="28"/>
          <w:szCs w:val="28"/>
        </w:rPr>
        <w:t>ie UAT</w:t>
      </w:r>
    </w:p>
    <w:p w:rsidR="00D25681" w:rsidRPr="00CF6A72" w:rsidRDefault="00D25681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55B" w:rsidRPr="00CF6A72" w:rsidRDefault="00267F30" w:rsidP="004277BE">
      <w:pPr>
        <w:pBdr>
          <w:bottom w:val="single" w:sz="6" w:space="1" w:color="auto"/>
        </w:pBd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Azi </w:t>
      </w:r>
      <w:r w:rsidR="0034493E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...d</w:t>
      </w:r>
      <w:r w:rsidR="00BC6B71" w:rsidRPr="00CF6A72">
        <w:rPr>
          <w:rFonts w:ascii="Times New Roman" w:eastAsia="Times New Roman" w:hAnsi="Times New Roman" w:cs="Times New Roman"/>
          <w:sz w:val="24"/>
          <w:szCs w:val="24"/>
        </w:rPr>
        <w:t>ata/oraprezentă</w:t>
      </w:r>
      <w:r w:rsidR="004A655B" w:rsidRPr="00CF6A72">
        <w:rPr>
          <w:rFonts w:ascii="Times New Roman" w:eastAsia="Times New Roman" w:hAnsi="Times New Roman" w:cs="Times New Roman"/>
          <w:sz w:val="24"/>
          <w:szCs w:val="24"/>
        </w:rPr>
        <w:t>rii</w:t>
      </w:r>
      <w:r w:rsidR="00FB525E" w:rsidRPr="00CF6A72">
        <w:rPr>
          <w:rFonts w:ascii="Times New Roman" w:eastAsia="Times New Roman" w:hAnsi="Times New Roman" w:cs="Times New Roman"/>
          <w:sz w:val="24"/>
          <w:szCs w:val="24"/>
        </w:rPr>
        <w:t xml:space="preserve">reprezentantuluiPrimariei ...................................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la Centrul de colectare  / Staț</w:t>
      </w:r>
      <w:r w:rsidR="004F1371" w:rsidRPr="00CF6A72">
        <w:rPr>
          <w:rFonts w:ascii="Times New Roman" w:eastAsia="Times New Roman" w:hAnsi="Times New Roman" w:cs="Times New Roman"/>
          <w:sz w:val="24"/>
          <w:szCs w:val="24"/>
        </w:rPr>
        <w:t>ia de transfer  u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nde sunt depozitate temporar deș</w:t>
      </w:r>
      <w:r w:rsidR="004F1371" w:rsidRPr="00CF6A72">
        <w:rPr>
          <w:rFonts w:ascii="Times New Roman" w:eastAsia="Times New Roman" w:hAnsi="Times New Roman" w:cs="Times New Roman"/>
          <w:sz w:val="24"/>
          <w:szCs w:val="24"/>
        </w:rPr>
        <w:t xml:space="preserve">eurile abandonate colectate </w:t>
      </w:r>
      <w:r w:rsidR="00FB525E" w:rsidRPr="00CF6A72">
        <w:rPr>
          <w:rFonts w:ascii="Times New Roman" w:eastAsia="Times New Roman" w:hAnsi="Times New Roman" w:cs="Times New Roman"/>
          <w:sz w:val="24"/>
          <w:szCs w:val="24"/>
        </w:rPr>
        <w:t>de Operator  ...............................................</w:t>
      </w:r>
    </w:p>
    <w:p w:rsidR="00FB525E" w:rsidRPr="00446E60" w:rsidRDefault="00FB525E" w:rsidP="004277B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F1371" w:rsidRPr="00446E60" w:rsidRDefault="004F1371" w:rsidP="004277B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6E60">
        <w:rPr>
          <w:rFonts w:ascii="Times New Roman" w:eastAsia="Times New Roman" w:hAnsi="Times New Roman" w:cs="Times New Roman"/>
          <w:b/>
          <w:bCs/>
          <w:sz w:val="24"/>
          <w:szCs w:val="24"/>
        </w:rPr>
        <w:t>Rezultatul analizei contestatiei</w:t>
      </w:r>
    </w:p>
    <w:p w:rsidR="00446E60" w:rsidRDefault="00446E60" w:rsidP="004277B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F1371" w:rsidRPr="00CF6A72" w:rsidRDefault="00237D62" w:rsidP="004277B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se confirmă tipurile și cantitățile de deșeuri sus menț</w:t>
      </w:r>
      <w:r w:rsidR="004F1371" w:rsidRPr="00CF6A72">
        <w:rPr>
          <w:rFonts w:ascii="Times New Roman" w:eastAsia="Times New Roman" w:hAnsi="Times New Roman" w:cs="Times New Roman"/>
          <w:sz w:val="24"/>
          <w:szCs w:val="24"/>
        </w:rPr>
        <w:t>ionate</w:t>
      </w:r>
      <w:r w:rsidR="00FB525E" w:rsidRPr="00CF6A72">
        <w:rPr>
          <w:rFonts w:ascii="Times New Roman" w:eastAsia="Times New Roman" w:hAnsi="Times New Roman" w:cs="Times New Roman"/>
          <w:sz w:val="24"/>
          <w:szCs w:val="24"/>
        </w:rPr>
        <w:t xml:space="preserve"> pentru facturarea d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e catre Operator UAT</w:t>
      </w:r>
      <w:r w:rsidR="00FB525E" w:rsidRPr="00CF6A72">
        <w:rPr>
          <w:rFonts w:ascii="Times New Roman" w:eastAsia="Times New Roman" w:hAnsi="Times New Roman" w:cs="Times New Roman"/>
          <w:sz w:val="24"/>
          <w:szCs w:val="24"/>
        </w:rPr>
        <w:t xml:space="preserve">-ului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162AB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7D62" w:rsidRDefault="00237D62" w:rsidP="00FB525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25E" w:rsidRPr="00CF6A72" w:rsidRDefault="00237D62" w:rsidP="00FB525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--- </w:t>
      </w:r>
      <w:r w:rsidR="00446E60">
        <w:rPr>
          <w:rFonts w:ascii="Times New Roman" w:eastAsia="Times New Roman" w:hAnsi="Times New Roman" w:cs="Times New Roman"/>
          <w:sz w:val="24"/>
          <w:szCs w:val="24"/>
        </w:rPr>
        <w:t>s</w:t>
      </w:r>
      <w:r w:rsidR="004F1371" w:rsidRPr="00CF6A72">
        <w:rPr>
          <w:rFonts w:ascii="Times New Roman" w:eastAsia="Times New Roman" w:hAnsi="Times New Roman" w:cs="Times New Roman"/>
          <w:sz w:val="24"/>
          <w:szCs w:val="24"/>
        </w:rPr>
        <w:t>e anuleaza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prezentul P</w:t>
      </w:r>
      <w:r w:rsidR="004F1371" w:rsidRPr="00CF6A72">
        <w:rPr>
          <w:rFonts w:ascii="Times New Roman" w:eastAsia="Times New Roman" w:hAnsi="Times New Roman" w:cs="Times New Roman"/>
          <w:sz w:val="24"/>
          <w:szCs w:val="24"/>
        </w:rPr>
        <w:t xml:space="preserve">roces verbal 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 xml:space="preserve"> nr...</w:t>
      </w:r>
      <w:r w:rsidR="00162ABD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0D4BCE" w:rsidRPr="00CF6A72">
        <w:rPr>
          <w:rFonts w:ascii="Times New Roman" w:eastAsia="Times New Roman" w:hAnsi="Times New Roman" w:cs="Times New Roman"/>
          <w:sz w:val="24"/>
          <w:szCs w:val="24"/>
        </w:rPr>
        <w:t>. din....</w:t>
      </w:r>
      <w:r w:rsidR="00162ABD">
        <w:rPr>
          <w:rFonts w:ascii="Times New Roman" w:eastAsia="Times New Roman" w:hAnsi="Times New Roman" w:cs="Times New Roman"/>
          <w:sz w:val="24"/>
          <w:szCs w:val="24"/>
        </w:rPr>
        <w:t>.....................................</w:t>
      </w:r>
    </w:p>
    <w:p w:rsidR="00FB525E" w:rsidRPr="00CF6A72" w:rsidRDefault="00FB525E" w:rsidP="00FB525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525E" w:rsidRPr="00CF6A72" w:rsidRDefault="00FB525E" w:rsidP="00FB525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Data / ora................................</w:t>
      </w:r>
    </w:p>
    <w:p w:rsidR="00FB525E" w:rsidRDefault="00FB525E" w:rsidP="00FB525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556D59" w:rsidRPr="00CF6A72" w:rsidRDefault="00556D59" w:rsidP="00FB525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FB525E" w:rsidRPr="00CF6A72" w:rsidRDefault="00FB525E" w:rsidP="00FB525E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162ABD" w:rsidRPr="00CF6A72" w:rsidRDefault="00162ABD" w:rsidP="00162ABD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ABD" w:rsidRPr="0034493E" w:rsidRDefault="00162ABD" w:rsidP="00162AB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Reprezentant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*)</w:t>
      </w:r>
      <w:r w:rsidRPr="003449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Reprezentant </w:t>
      </w:r>
    </w:p>
    <w:p w:rsidR="00162ABD" w:rsidRPr="0034493E" w:rsidRDefault="00162ABD" w:rsidP="00162AB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93E">
        <w:rPr>
          <w:rFonts w:ascii="Times New Roman" w:eastAsia="Times New Roman" w:hAnsi="Times New Roman" w:cs="Times New Roman"/>
          <w:sz w:val="24"/>
          <w:szCs w:val="24"/>
        </w:rPr>
        <w:t>SC Supercom S.A.                                                                 Primăria......</w:t>
      </w:r>
    </w:p>
    <w:p w:rsidR="00162ABD" w:rsidRPr="00CF6A72" w:rsidRDefault="00162ABD" w:rsidP="00162AB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funcția:                                           - funcția:</w:t>
      </w:r>
    </w:p>
    <w:p w:rsidR="00162ABD" w:rsidRPr="00CF6A72" w:rsidRDefault="00162ABD" w:rsidP="00162AB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nume/prenume în clar:                      - nume/prenume în clar:</w:t>
      </w:r>
    </w:p>
    <w:p w:rsidR="00162ABD" w:rsidRPr="0034493E" w:rsidRDefault="00162ABD" w:rsidP="00162AB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semnătura                                    - semnătura</w:t>
      </w:r>
    </w:p>
    <w:p w:rsidR="00267F30" w:rsidRPr="00CF6A72" w:rsidRDefault="00267F30" w:rsidP="00267F30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655B" w:rsidRPr="00CF6A72" w:rsidRDefault="004A655B" w:rsidP="00267F30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162ABD" w:rsidRDefault="00162ABD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ABD" w:rsidRDefault="00162ABD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49B9" w:rsidRPr="00CF6A72" w:rsidRDefault="00E06AFB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*) In cazul î</w:t>
      </w:r>
      <w:r w:rsidR="00BB49B9" w:rsidRPr="00CF6A72">
        <w:rPr>
          <w:rFonts w:ascii="Times New Roman" w:eastAsia="Times New Roman" w:hAnsi="Times New Roman" w:cs="Times New Roman"/>
          <w:sz w:val="24"/>
          <w:szCs w:val="24"/>
        </w:rPr>
        <w:t>n care reprezentant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ul UAT nu s-a prezentat la locație se face menț</w:t>
      </w:r>
      <w:r w:rsidR="00BB49B9" w:rsidRPr="00CF6A72">
        <w:rPr>
          <w:rFonts w:ascii="Times New Roman" w:eastAsia="Times New Roman" w:hAnsi="Times New Roman" w:cs="Times New Roman"/>
          <w:sz w:val="24"/>
          <w:szCs w:val="24"/>
        </w:rPr>
        <w:t>iune despre acest fapt</w:t>
      </w:r>
    </w:p>
    <w:p w:rsidR="00BB49B9" w:rsidRPr="00CF6A72" w:rsidRDefault="00BB49B9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E06AFB" w:rsidRDefault="00E06AFB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162ABD" w:rsidRDefault="00162ABD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162ABD" w:rsidRDefault="00162ABD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162ABD" w:rsidRPr="00CF6A72" w:rsidRDefault="00162ABD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E06AFB" w:rsidRDefault="00E06AFB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9E77B5" w:rsidRPr="00CF6A72" w:rsidRDefault="009E77B5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</w:pPr>
    </w:p>
    <w:p w:rsidR="001F0E42" w:rsidRPr="00FB42AD" w:rsidRDefault="004D0C91" w:rsidP="00FB42AD">
      <w:pPr>
        <w:tabs>
          <w:tab w:val="left" w:pos="341"/>
        </w:tabs>
        <w:spacing w:line="276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E77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Anexa 3</w:t>
      </w:r>
    </w:p>
    <w:p w:rsidR="001F0E42" w:rsidRDefault="001F0E42" w:rsidP="008C3BE7">
      <w:pPr>
        <w:shd w:val="clear" w:color="auto" w:fill="FFFFFF"/>
        <w:spacing w:line="276" w:lineRule="auto"/>
        <w:jc w:val="center"/>
        <w:textAlignment w:val="top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77B5">
        <w:rPr>
          <w:rFonts w:ascii="Times New Roman" w:eastAsia="Times New Roman" w:hAnsi="Times New Roman" w:cs="Times New Roman"/>
          <w:b/>
          <w:sz w:val="28"/>
          <w:szCs w:val="28"/>
        </w:rPr>
        <w:t>Proces verbal de conciliere</w:t>
      </w:r>
    </w:p>
    <w:p w:rsidR="009E77B5" w:rsidRPr="009E77B5" w:rsidRDefault="009E77B5" w:rsidP="008C3BE7">
      <w:pPr>
        <w:shd w:val="clear" w:color="auto" w:fill="FFFFFF"/>
        <w:spacing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 w:eastAsia="en-US"/>
        </w:rPr>
      </w:pPr>
    </w:p>
    <w:p w:rsidR="001F0E42" w:rsidRPr="00CF6A72" w:rsidRDefault="001F0E42" w:rsidP="001F0E42">
      <w:pPr>
        <w:shd w:val="clear" w:color="auto" w:fill="FFFFFF"/>
        <w:spacing w:line="276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</w:p>
    <w:p w:rsidR="001F0E42" w:rsidRPr="00CF6A72" w:rsidRDefault="001F0E42" w:rsidP="005B2CC6">
      <w:pPr>
        <w:shd w:val="clear" w:color="auto" w:fill="FFFFFF"/>
        <w:spacing w:after="225" w:line="276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Încheiatastăzi, </w:t>
      </w:r>
      <w:r w:rsidR="009E77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luna</w:t>
      </w:r>
      <w:r w:rsidR="009E77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anul</w:t>
      </w:r>
      <w:r w:rsidR="009E77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 ., înlocalitatea</w:t>
      </w:r>
      <w:r w:rsidR="009E77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județul</w:t>
      </w:r>
      <w:r w:rsidR="009E77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………………………..</w:t>
      </w:r>
    </w:p>
    <w:p w:rsidR="00C81C6E" w:rsidRPr="00CF6A72" w:rsidRDefault="001F0E42" w:rsidP="005B2CC6">
      <w:p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între: </w:t>
      </w:r>
    </w:p>
    <w:p w:rsidR="00C81C6E" w:rsidRPr="00CF6A72" w:rsidRDefault="001F0E42" w:rsidP="00C81C6E">
      <w:pPr>
        <w:pStyle w:val="Listparagraf"/>
        <w:numPr>
          <w:ilvl w:val="0"/>
          <w:numId w:val="46"/>
        </w:num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numeleșiprenumele</w:t>
      </w:r>
      <w:r w:rsidR="009E77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avândfuncția  de</w:t>
      </w:r>
      <w:r w:rsidR="009E77B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……………………………...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. la 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0C2C76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0C2C76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0C2C76" w:rsidRPr="00CF6A7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Deșeuri Bistrița-Năsăud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, </w:t>
      </w:r>
    </w:p>
    <w:p w:rsidR="00C81C6E" w:rsidRPr="00CF6A72" w:rsidRDefault="001F0E42" w:rsidP="00C81C6E">
      <w:pPr>
        <w:pStyle w:val="Listparagraf"/>
        <w:numPr>
          <w:ilvl w:val="0"/>
          <w:numId w:val="46"/>
        </w:num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numeleșiprenumele …………..avândfuncția de</w:t>
      </w:r>
      <w:r w:rsidR="000C2C76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…………..…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la Primăria……</w:t>
      </w:r>
      <w:r w:rsidR="00DA6B1F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………….</w:t>
      </w:r>
    </w:p>
    <w:p w:rsidR="00C81C6E" w:rsidRPr="00CF6A72" w:rsidRDefault="001F0E42" w:rsidP="00C81C6E">
      <w:pPr>
        <w:pStyle w:val="Listparagraf"/>
        <w:numPr>
          <w:ilvl w:val="0"/>
          <w:numId w:val="46"/>
        </w:num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numeleșiprenumele …………..avândfuncția de 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 la SC SUPERCOM SA,</w:t>
      </w:r>
    </w:p>
    <w:p w:rsidR="00C81C6E" w:rsidRPr="00CF6A72" w:rsidRDefault="00C81C6E" w:rsidP="00C81C6E">
      <w:pPr>
        <w:pStyle w:val="Listparagraf"/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</w:p>
    <w:p w:rsidR="00C81C6E" w:rsidRPr="00CF6A72" w:rsidRDefault="001F0E42" w:rsidP="00C81C6E">
      <w:pPr>
        <w:pStyle w:val="Listparagraf"/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întemeiulprevederilorRegulamentuluiserviciului de salubrizare</w:t>
      </w:r>
      <w:r w:rsidR="00C81C6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,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înbazalegitimațiilor de serviciu nr. 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și a Ordinelor de serviciu nr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………………..</w:t>
      </w:r>
      <w:r w:rsidR="00C81C6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respectiv nr……….</w:t>
      </w:r>
    </w:p>
    <w:p w:rsidR="00C81C6E" w:rsidRPr="00CF6A72" w:rsidRDefault="00C81C6E" w:rsidP="00C81C6E">
      <w:pPr>
        <w:pStyle w:val="Listparagraf"/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</w:p>
    <w:p w:rsidR="001F0E42" w:rsidRPr="00CF6A72" w:rsidRDefault="001F0E42" w:rsidP="00C81C6E">
      <w:pPr>
        <w:pStyle w:val="Listparagraf"/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înurma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solicităriiOperatorului.......</w:t>
      </w:r>
      <w:r w:rsidR="00DA6B1F" w:rsidRPr="00CF6A72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privindexistențadeșeurilorabandonateînlocația...</w:t>
      </w:r>
      <w:r w:rsidR="00DA6B1F" w:rsidRPr="00CF6A72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de pe raza UAT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:</w:t>
      </w:r>
    </w:p>
    <w:p w:rsidR="001F0E42" w:rsidRPr="00CF6A72" w:rsidRDefault="001F0E42" w:rsidP="005B2CC6">
      <w:pPr>
        <w:pStyle w:val="Listparagraf"/>
        <w:numPr>
          <w:ilvl w:val="0"/>
          <w:numId w:val="43"/>
        </w:numPr>
        <w:shd w:val="clear" w:color="auto" w:fill="FFFFFF"/>
        <w:spacing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Constatării la fațaloculuiefectuateînziua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luna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anul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., ora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la . . . . . . . . . . din localitatea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bd./str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nr. 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. bl. 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……………..,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sc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., et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ap. 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județul</w:t>
      </w:r>
      <w:r w:rsidR="00FB42A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……………….</w:t>
      </w:r>
    </w:p>
    <w:p w:rsidR="001F0E42" w:rsidRPr="00CF6A72" w:rsidRDefault="001F0E42" w:rsidP="005B2CC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În locația ...</w:t>
      </w:r>
      <w:r w:rsidR="00DA6B1F" w:rsidRPr="00CF6A72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.. sunt depozitate ilegal deșeuri abandonate de următoarele tipuri:</w:t>
      </w:r>
    </w:p>
    <w:p w:rsidR="001F0E42" w:rsidRPr="00CF6A72" w:rsidRDefault="001F0E42" w:rsidP="005B2CC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 - deșeuri din construcții și desfiin</w:t>
      </w:r>
      <w:r w:rsidR="004D0C91" w:rsidRPr="00CF6A72">
        <w:rPr>
          <w:rFonts w:ascii="Times New Roman" w:eastAsia="Times New Roman" w:hAnsi="Times New Roman" w:cs="Times New Roman"/>
          <w:sz w:val="24"/>
          <w:szCs w:val="24"/>
        </w:rPr>
        <w:t>țări în cantitate de…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4D0C91" w:rsidRPr="00CF6A72">
        <w:rPr>
          <w:rFonts w:ascii="Times New Roman" w:eastAsia="Times New Roman" w:hAnsi="Times New Roman" w:cs="Times New Roman"/>
          <w:sz w:val="24"/>
          <w:szCs w:val="24"/>
        </w:rPr>
        <w:t>mc …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echivalentul a….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..........</w:t>
      </w:r>
    </w:p>
    <w:p w:rsidR="001F0E42" w:rsidRPr="00CF6A72" w:rsidRDefault="001F0E42" w:rsidP="005B2CC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deșeuri voluminoase î</w:t>
      </w:r>
      <w:r w:rsidR="004D0C91" w:rsidRPr="00CF6A72">
        <w:rPr>
          <w:rFonts w:ascii="Times New Roman" w:eastAsia="Times New Roman" w:hAnsi="Times New Roman" w:cs="Times New Roman"/>
          <w:sz w:val="24"/>
          <w:szCs w:val="24"/>
        </w:rPr>
        <w:t>n cantitare de…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.................. ........................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mc....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echivalentul a….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.........</w:t>
      </w:r>
    </w:p>
    <w:p w:rsidR="001F0E42" w:rsidRPr="00CF6A72" w:rsidRDefault="001F0E42" w:rsidP="005B2CC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deșeuri menajere/similare</w:t>
      </w:r>
      <w:r w:rsidR="004D0C91" w:rsidRPr="00CF6A72">
        <w:rPr>
          <w:rFonts w:ascii="Times New Roman" w:eastAsia="Times New Roman" w:hAnsi="Times New Roman" w:cs="Times New Roman"/>
          <w:sz w:val="24"/>
          <w:szCs w:val="24"/>
        </w:rPr>
        <w:t xml:space="preserve"> în cantitate de....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...................................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mc...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echivalentul a</w:t>
      </w:r>
      <w:r w:rsidR="00FB42AD"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1F0E42" w:rsidRPr="00CF6A72" w:rsidRDefault="001F0E42" w:rsidP="005B2CC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Determinarea volumetri</w:t>
      </w:r>
      <w:r w:rsidR="000E1239" w:rsidRPr="00CF6A7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c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ă a cantităților s-a făcut </w:t>
      </w:r>
      <w:r w:rsidR="00C306B6" w:rsidRPr="00CF6A72">
        <w:rPr>
          <w:rFonts w:ascii="Times New Roman" w:eastAsia="Times New Roman" w:hAnsi="Times New Roman" w:cs="Times New Roman"/>
          <w:sz w:val="24"/>
          <w:szCs w:val="24"/>
        </w:rPr>
        <w:t>conform celor precizare în Procedură</w:t>
      </w:r>
    </w:p>
    <w:p w:rsidR="001F0E42" w:rsidRPr="00CF6A72" w:rsidRDefault="001F0E42" w:rsidP="005B2CC6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0E42" w:rsidRPr="00CF6A72" w:rsidRDefault="001F0E42" w:rsidP="005B2CC6">
      <w:pPr>
        <w:spacing w:line="276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Tipurile de deșeurilor abandonate și metoda de determinare a cantităților au fost însușite de reperezentanții celor 3 </w:t>
      </w:r>
      <w:r w:rsidR="00BC6B71" w:rsidRPr="00CF6A72">
        <w:rPr>
          <w:rFonts w:ascii="Times New Roman" w:eastAsia="Times New Roman" w:hAnsi="Times New Roman" w:cs="Times New Roman"/>
          <w:sz w:val="24"/>
          <w:szCs w:val="24"/>
        </w:rPr>
        <w:t>părț</w:t>
      </w:r>
      <w:r w:rsidR="00FB525E"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BC6B71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0E42" w:rsidRPr="00CF6A72" w:rsidRDefault="001F0E42" w:rsidP="005B2CC6">
      <w:pPr>
        <w:spacing w:line="276" w:lineRule="auto"/>
        <w:jc w:val="both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</w:p>
    <w:p w:rsidR="001F0E42" w:rsidRPr="00CF6A72" w:rsidRDefault="001F0E42" w:rsidP="005B2CC6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Cantitățile astfel determinate vor fi facturate de către operator UAT-ului...</w:t>
      </w:r>
    </w:p>
    <w:p w:rsidR="00FB525E" w:rsidRPr="00CF6A72" w:rsidRDefault="00FB525E" w:rsidP="005B2CC6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C0D" w:rsidRPr="0034493E" w:rsidRDefault="00BD5C0D" w:rsidP="00BD5C0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4493E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Reprezentant                                                                          Reprezentant</w:t>
      </w:r>
    </w:p>
    <w:p w:rsidR="00BD5C0D" w:rsidRPr="0034493E" w:rsidRDefault="00BD5C0D" w:rsidP="00BD5C0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493E">
        <w:rPr>
          <w:rFonts w:ascii="Times New Roman" w:eastAsia="Times New Roman" w:hAnsi="Times New Roman" w:cs="Times New Roman"/>
          <w:sz w:val="24"/>
          <w:szCs w:val="24"/>
        </w:rPr>
        <w:t>SC Supercom S.A.                                                                    Primăria......</w:t>
      </w:r>
    </w:p>
    <w:p w:rsidR="00BD5C0D" w:rsidRPr="00CF6A72" w:rsidRDefault="00BD5C0D" w:rsidP="00BD5C0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funcția:                                           - funcția:</w:t>
      </w:r>
    </w:p>
    <w:p w:rsidR="00BD5C0D" w:rsidRPr="00CF6A72" w:rsidRDefault="00BD5C0D" w:rsidP="00BD5C0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nume/prenume în clar:                      - nume/prenume în clar:</w:t>
      </w:r>
    </w:p>
    <w:p w:rsidR="00BD5C0D" w:rsidRPr="0034493E" w:rsidRDefault="00BD5C0D" w:rsidP="00BD5C0D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 semnătura                                    - semnătura</w:t>
      </w:r>
    </w:p>
    <w:p w:rsidR="001F0E42" w:rsidRPr="00BD5C0D" w:rsidRDefault="00F87C8C" w:rsidP="00F87C8C">
      <w:pPr>
        <w:tabs>
          <w:tab w:val="left" w:pos="341"/>
        </w:tabs>
        <w:spacing w:line="276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D5C0D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0C2C76" w:rsidRPr="00BD5C0D">
        <w:rPr>
          <w:rFonts w:ascii="Times New Roman" w:eastAsia="Times New Roman" w:hAnsi="Times New Roman" w:cs="Times New Roman"/>
          <w:b/>
          <w:bCs/>
          <w:sz w:val="24"/>
          <w:szCs w:val="24"/>
        </w:rPr>
        <w:t>nexa 4</w:t>
      </w:r>
    </w:p>
    <w:p w:rsidR="00F87C8C" w:rsidRPr="00BD5C0D" w:rsidRDefault="00F87C8C" w:rsidP="001F0E42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6BF2" w:rsidRPr="00BD5C0D" w:rsidRDefault="004F6BF2" w:rsidP="008C3BE7">
      <w:pPr>
        <w:shd w:val="clear" w:color="auto" w:fill="FFFFFF"/>
        <w:spacing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 w:eastAsia="en-US"/>
        </w:rPr>
      </w:pPr>
      <w:r w:rsidRPr="00BD5C0D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en-US" w:eastAsia="en-US"/>
        </w:rPr>
        <w:t>Notă de constatare</w:t>
      </w:r>
    </w:p>
    <w:p w:rsidR="004F6BF2" w:rsidRPr="00CF6A72" w:rsidRDefault="004F6BF2" w:rsidP="008C3BE7">
      <w:pPr>
        <w:shd w:val="clear" w:color="auto" w:fill="FFFFFF"/>
        <w:spacing w:line="276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val="en-US" w:eastAsia="en-US"/>
        </w:rPr>
      </w:pPr>
    </w:p>
    <w:p w:rsidR="004F6BF2" w:rsidRPr="00CF6A72" w:rsidRDefault="004F6BF2" w:rsidP="005B2CC6">
      <w:pPr>
        <w:shd w:val="clear" w:color="auto" w:fill="FFFFFF"/>
        <w:spacing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</w:p>
    <w:p w:rsidR="004F6BF2" w:rsidRPr="00CF6A72" w:rsidRDefault="004F6BF2" w:rsidP="005B2CC6">
      <w:pPr>
        <w:shd w:val="clear" w:color="auto" w:fill="FFFFFF"/>
        <w:spacing w:after="225" w:line="276" w:lineRule="auto"/>
        <w:ind w:firstLine="720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Încheiatăastăzi, </w:t>
      </w:r>
      <w:r w:rsidR="00BD5C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luna</w:t>
      </w:r>
      <w:r w:rsidR="00BD5C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anul</w:t>
      </w:r>
      <w:r w:rsidR="00BD5C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în</w:t>
      </w:r>
      <w:r w:rsidR="00BD5C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, județul/ </w:t>
      </w:r>
      <w:r w:rsidR="00BD5C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………………………</w:t>
      </w:r>
    </w:p>
    <w:p w:rsidR="004F6BF2" w:rsidRPr="00CF6A72" w:rsidRDefault="004F6BF2" w:rsidP="005B2CC6">
      <w:pPr>
        <w:shd w:val="clear" w:color="auto" w:fill="FFFFFF"/>
        <w:spacing w:after="225" w:line="276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Agent constatator: numeleșiprenumele</w:t>
      </w:r>
      <w:r w:rsidR="00BD5C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………………………..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., avândfuncția  de</w:t>
      </w:r>
      <w:r w:rsidR="00BD5C0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 la 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A</w:t>
      </w:r>
      <w:r w:rsidR="000C2C76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="000C2C76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I</w:t>
      </w:r>
      <w:r w:rsidR="000C2C76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Deșeuri Bistrița-Năsăud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, întemeiulprevederilorRegulamentuluiserviciului de salubrizare</w:t>
      </w:r>
      <w:r w:rsidR="000C2C76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,</w:t>
      </w:r>
      <w:r w:rsidR="000F1F83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înbazalegitimației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 xml:space="preserve"> de serviciu nr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. și a Ordinului de serviciu nr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………………………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., înurma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 solicitării Operatorului.</w:t>
      </w:r>
      <w:r w:rsidR="002F2AF6">
        <w:rPr>
          <w:rFonts w:ascii="Times New Roman" w:eastAsia="Times New Roman" w:hAnsi="Times New Roman" w:cs="Times New Roman"/>
          <w:sz w:val="24"/>
          <w:szCs w:val="24"/>
        </w:rPr>
        <w:t>.............................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privind existența deșeurilor abandonate în locația...</w:t>
      </w:r>
      <w:r w:rsidR="000C2C76" w:rsidRPr="00CF6A72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de pe raza UAT</w:t>
      </w:r>
      <w:r w:rsidR="00113FC7" w:rsidRPr="00CF6A7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val="en-US" w:eastAsia="en-US"/>
        </w:rPr>
        <w:t>:</w:t>
      </w:r>
    </w:p>
    <w:p w:rsidR="004F6BF2" w:rsidRPr="00CF6A72" w:rsidRDefault="006372E5" w:rsidP="00267F30">
      <w:pPr>
        <w:shd w:val="clear" w:color="auto" w:fill="FFFFFF"/>
        <w:spacing w:line="276" w:lineRule="auto"/>
        <w:jc w:val="both"/>
        <w:textAlignment w:val="top"/>
        <w:rPr>
          <w:rFonts w:ascii="Times New Roman" w:eastAsia="Times New Roman" w:hAnsi="Times New Roman" w:cs="Times New Roman"/>
          <w:strike/>
          <w:color w:val="FF0000"/>
          <w:spacing w:val="4"/>
          <w:sz w:val="24"/>
          <w:szCs w:val="24"/>
          <w:lang w:eastAsia="en-US"/>
        </w:rPr>
      </w:pPr>
      <w:r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C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onstatării la fața locului</w:t>
      </w:r>
      <w:r w:rsidR="000C2C76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: (la platforma / Centrul de colectare / Staț</w:t>
      </w:r>
      <w:r w:rsidR="00FB525E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ia de transfer,dupa caz) 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efectuate în ziua 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.......................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luna 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........................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anul 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.....................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ora 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.......................,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la .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din localitatea 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.................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., bd./str. 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...................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nr. 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...................,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bl. </w:t>
      </w:r>
      <w:r w:rsidR="002F2AF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>...............</w:t>
      </w:r>
      <w:r w:rsidR="004F6BF2" w:rsidRPr="00CF6A7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en-US"/>
        </w:rPr>
        <w:t xml:space="preserve"> ., sc. . . . . . . . . . ., et. . . . . . . . . . ., ap. . . . . . . . . . ., județul/sectorul . . . . . . . . . </w:t>
      </w:r>
    </w:p>
    <w:p w:rsidR="004277BE" w:rsidRDefault="006372E5" w:rsidP="004277BE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În locația ..... </w:t>
      </w:r>
      <w:r w:rsidR="00FB525E" w:rsidRPr="00CF6A72">
        <w:rPr>
          <w:rFonts w:ascii="Times New Roman" w:eastAsia="Times New Roman" w:hAnsi="Times New Roman" w:cs="Times New Roman"/>
          <w:sz w:val="24"/>
          <w:szCs w:val="24"/>
        </w:rPr>
        <w:t>(la Centrul de colectare / Statia de transfer</w:t>
      </w:r>
      <w:r w:rsidR="00113FC7" w:rsidRPr="00CF6A72">
        <w:rPr>
          <w:rFonts w:ascii="Times New Roman" w:eastAsia="Times New Roman" w:hAnsi="Times New Roman" w:cs="Times New Roman"/>
          <w:sz w:val="24"/>
          <w:szCs w:val="24"/>
        </w:rPr>
        <w:t xml:space="preserve">, dupa caz) 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sunt depozitate ilegal deșeuri abandonate de următoarele tipuri:</w:t>
      </w:r>
    </w:p>
    <w:p w:rsidR="004158FD" w:rsidRPr="00CF6A72" w:rsidRDefault="004158FD" w:rsidP="004277BE">
      <w:pPr>
        <w:spacing w:line="276" w:lineRule="auto"/>
        <w:ind w:left="709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84633" w:rsidRPr="00CF6A72" w:rsidRDefault="006372E5" w:rsidP="005B2CC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eșeuri din construcții și desființări în cantitate de…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mc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 xml:space="preserve"> echivalentul a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C84633" w:rsidRPr="00CF6A72" w:rsidRDefault="006372E5" w:rsidP="005B2CC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eșeuri voluminoase în cantitare de…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.................................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mc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>....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>echivalentul a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............</w:t>
      </w:r>
    </w:p>
    <w:p w:rsidR="006372E5" w:rsidRPr="00CF6A72" w:rsidRDefault="006372E5" w:rsidP="005B2CC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eșeuri menajere/similare în cantitate de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>...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>mc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>..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C84633" w:rsidRPr="00CF6A72">
        <w:rPr>
          <w:rFonts w:ascii="Times New Roman" w:eastAsia="Times New Roman" w:hAnsi="Times New Roman" w:cs="Times New Roman"/>
          <w:sz w:val="24"/>
          <w:szCs w:val="24"/>
        </w:rPr>
        <w:t>echivalentul a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.............</w:t>
      </w:r>
    </w:p>
    <w:p w:rsidR="00C84633" w:rsidRPr="00CF6A72" w:rsidRDefault="00C84633" w:rsidP="005B2CC6">
      <w:pPr>
        <w:tabs>
          <w:tab w:val="left" w:pos="709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81B" w:rsidRDefault="00FB1B05" w:rsidP="000F08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Determinarea volumetri</w:t>
      </w:r>
      <w:r w:rsidR="000E1239" w:rsidRPr="00CF6A72">
        <w:rPr>
          <w:rFonts w:ascii="Times New Roman" w:eastAsia="Times New Roman" w:hAnsi="Times New Roman" w:cs="Times New Roman"/>
          <w:color w:val="4F6228" w:themeColor="accent3" w:themeShade="80"/>
          <w:sz w:val="24"/>
          <w:szCs w:val="24"/>
        </w:rPr>
        <w:t>c</w:t>
      </w:r>
      <w:r w:rsidRPr="00CF6A72">
        <w:rPr>
          <w:rFonts w:ascii="Times New Roman" w:eastAsia="Times New Roman" w:hAnsi="Times New Roman" w:cs="Times New Roman"/>
          <w:sz w:val="24"/>
          <w:szCs w:val="24"/>
        </w:rPr>
        <w:t xml:space="preserve">ă a cantităților s-a făcut </w:t>
      </w:r>
      <w:r w:rsidR="00C306B6" w:rsidRPr="00CF6A72">
        <w:rPr>
          <w:rFonts w:ascii="Times New Roman" w:eastAsia="Times New Roman" w:hAnsi="Times New Roman" w:cs="Times New Roman"/>
          <w:sz w:val="24"/>
          <w:szCs w:val="24"/>
        </w:rPr>
        <w:t xml:space="preserve"> conform celor precizare în Procedură</w:t>
      </w:r>
      <w:r w:rsidR="000F081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2E5" w:rsidRPr="00CF6A72" w:rsidRDefault="006372E5" w:rsidP="000F081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Cantitățile astfel determinate vor fi facturate de către operator UAT-ului</w:t>
      </w:r>
      <w:r w:rsidR="00FB1B05" w:rsidRPr="00CF6A7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372E5" w:rsidRPr="00CF6A72" w:rsidRDefault="006372E5" w:rsidP="005B2CC6">
      <w:pPr>
        <w:tabs>
          <w:tab w:val="left" w:pos="341"/>
        </w:tabs>
        <w:spacing w:line="276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081B" w:rsidRDefault="000F081B" w:rsidP="005B2CC6">
      <w:pPr>
        <w:tabs>
          <w:tab w:val="left" w:pos="341"/>
        </w:tabs>
        <w:spacing w:line="276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2E5" w:rsidRPr="000F081B" w:rsidRDefault="006372E5" w:rsidP="008C3BE7">
      <w:pPr>
        <w:tabs>
          <w:tab w:val="left" w:pos="341"/>
        </w:tabs>
        <w:spacing w:line="276" w:lineRule="auto"/>
        <w:ind w:left="360" w:hanging="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F081B">
        <w:rPr>
          <w:rFonts w:ascii="Times New Roman" w:eastAsia="Times New Roman" w:hAnsi="Times New Roman" w:cs="Times New Roman"/>
          <w:b/>
          <w:bCs/>
          <w:sz w:val="24"/>
          <w:szCs w:val="24"/>
        </w:rPr>
        <w:t>Reprezentant</w:t>
      </w:r>
      <w:r w:rsidR="00955F9E" w:rsidRPr="000F0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="007223D0" w:rsidRPr="000F08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55F9E" w:rsidRPr="000F081B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7223D0" w:rsidRPr="000F08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55F9E" w:rsidRPr="000F081B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7223D0" w:rsidRPr="000F081B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955F9E" w:rsidRPr="000F08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Deșeuri Bistrița-Năsăud</w:t>
      </w:r>
    </w:p>
    <w:p w:rsidR="00BA07FC" w:rsidRPr="00CF6A72" w:rsidRDefault="00DC7204" w:rsidP="00BA07FC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BA07FC" w:rsidRPr="00CF6A72">
        <w:rPr>
          <w:rFonts w:ascii="Times New Roman" w:eastAsia="Times New Roman" w:hAnsi="Times New Roman" w:cs="Times New Roman"/>
          <w:sz w:val="24"/>
          <w:szCs w:val="24"/>
        </w:rPr>
        <w:t>functia:</w:t>
      </w:r>
    </w:p>
    <w:p w:rsidR="00BA07FC" w:rsidRPr="00CF6A72" w:rsidRDefault="00DC7204" w:rsidP="00BA07FC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-nume/prenume î</w:t>
      </w:r>
      <w:r w:rsidR="00BA07FC" w:rsidRPr="00CF6A72">
        <w:rPr>
          <w:rFonts w:ascii="Times New Roman" w:eastAsia="Times New Roman" w:hAnsi="Times New Roman" w:cs="Times New Roman"/>
          <w:sz w:val="24"/>
          <w:szCs w:val="24"/>
        </w:rPr>
        <w:t>n clar:</w:t>
      </w:r>
    </w:p>
    <w:p w:rsidR="00720047" w:rsidRPr="00CF6A72" w:rsidRDefault="00DC7204" w:rsidP="00BA07FC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6A72">
        <w:rPr>
          <w:rFonts w:ascii="Times New Roman" w:eastAsia="Times New Roman" w:hAnsi="Times New Roman" w:cs="Times New Roman"/>
          <w:sz w:val="24"/>
          <w:szCs w:val="24"/>
        </w:rPr>
        <w:t>-</w:t>
      </w:r>
      <w:r w:rsidR="00BA07FC" w:rsidRPr="00CF6A72">
        <w:rPr>
          <w:rFonts w:ascii="Times New Roman" w:eastAsia="Times New Roman" w:hAnsi="Times New Roman" w:cs="Times New Roman"/>
          <w:sz w:val="24"/>
          <w:szCs w:val="24"/>
        </w:rPr>
        <w:t>semnătura</w:t>
      </w:r>
      <w:r w:rsidR="00955F9E" w:rsidRPr="00CF6A72">
        <w:rPr>
          <w:rFonts w:ascii="Times New Roman" w:eastAsia="Times New Roman" w:hAnsi="Times New Roman" w:cs="Times New Roman"/>
          <w:sz w:val="24"/>
          <w:szCs w:val="24"/>
        </w:rPr>
        <w:t>..........................</w:t>
      </w:r>
    </w:p>
    <w:p w:rsidR="00720047" w:rsidRPr="00CF6A72" w:rsidRDefault="00720047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49D" w:rsidRPr="00CF6A72" w:rsidRDefault="0074749D" w:rsidP="008C3BE7">
      <w:pPr>
        <w:tabs>
          <w:tab w:val="left" w:pos="341"/>
        </w:tabs>
        <w:spacing w:line="276" w:lineRule="auto"/>
        <w:ind w:left="360" w:hanging="7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49D" w:rsidRPr="00CF6A72" w:rsidRDefault="0074749D" w:rsidP="008C3BE7">
      <w:pPr>
        <w:tabs>
          <w:tab w:val="left" w:pos="341"/>
        </w:tabs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60F" w:rsidRPr="00CF6A72" w:rsidRDefault="00DC160F" w:rsidP="008C3BE7">
      <w:pPr>
        <w:pStyle w:val="Listparagraf"/>
        <w:tabs>
          <w:tab w:val="left" w:pos="34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DC160F" w:rsidRPr="00CF6A72" w:rsidSect="000D7411">
      <w:headerReference w:type="default" r:id="rId11"/>
      <w:pgSz w:w="12240" w:h="15840"/>
      <w:pgMar w:top="993" w:right="616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72" w:rsidRDefault="00417F72" w:rsidP="00F87C8C">
      <w:r>
        <w:separator/>
      </w:r>
    </w:p>
  </w:endnote>
  <w:endnote w:type="continuationSeparator" w:id="1">
    <w:p w:rsidR="00417F72" w:rsidRDefault="00417F72" w:rsidP="00F87C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72" w:rsidRDefault="00417F72" w:rsidP="00F87C8C">
      <w:r>
        <w:separator/>
      </w:r>
    </w:p>
  </w:footnote>
  <w:footnote w:type="continuationSeparator" w:id="1">
    <w:p w:rsidR="00417F72" w:rsidRDefault="00417F72" w:rsidP="00F87C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411" w:rsidRDefault="000D7411">
    <w:pPr>
      <w:pStyle w:val="Antet"/>
    </w:pPr>
    <w:r>
      <w:rPr>
        <w:noProof/>
        <w:lang w:val="en-US" w:eastAsia="en-US"/>
      </w:rPr>
      <w:drawing>
        <wp:inline distT="0" distB="0" distL="0" distR="0">
          <wp:extent cx="6096000" cy="742950"/>
          <wp:effectExtent l="0" t="0" r="0" b="0"/>
          <wp:docPr id="4" name="Imagine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E"/>
    <w:multiLevelType w:val="hybridMultilevel"/>
    <w:tmpl w:val="098A3148"/>
    <w:lvl w:ilvl="0" w:tplc="FFFFFFFF">
      <w:start w:val="6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677"/>
    <w:multiLevelType w:val="hybridMultilevel"/>
    <w:tmpl w:val="B758558C"/>
    <w:lvl w:ilvl="0" w:tplc="4334A5EC">
      <w:start w:val="2"/>
      <w:numFmt w:val="decimal"/>
      <w:lvlText w:val="(%1)"/>
      <w:lvlJc w:val="left"/>
    </w:lvl>
    <w:lvl w:ilvl="1" w:tplc="F118CED4">
      <w:numFmt w:val="decimal"/>
      <w:lvlText w:val=""/>
      <w:lvlJc w:val="left"/>
    </w:lvl>
    <w:lvl w:ilvl="2" w:tplc="29FE80A4">
      <w:numFmt w:val="decimal"/>
      <w:lvlText w:val=""/>
      <w:lvlJc w:val="left"/>
    </w:lvl>
    <w:lvl w:ilvl="3" w:tplc="84E60C80">
      <w:numFmt w:val="decimal"/>
      <w:lvlText w:val=""/>
      <w:lvlJc w:val="left"/>
    </w:lvl>
    <w:lvl w:ilvl="4" w:tplc="06C8923C">
      <w:numFmt w:val="decimal"/>
      <w:lvlText w:val=""/>
      <w:lvlJc w:val="left"/>
    </w:lvl>
    <w:lvl w:ilvl="5" w:tplc="A128037E">
      <w:numFmt w:val="decimal"/>
      <w:lvlText w:val=""/>
      <w:lvlJc w:val="left"/>
    </w:lvl>
    <w:lvl w:ilvl="6" w:tplc="421E018C">
      <w:numFmt w:val="decimal"/>
      <w:lvlText w:val=""/>
      <w:lvlJc w:val="left"/>
    </w:lvl>
    <w:lvl w:ilvl="7" w:tplc="BE3EF01C">
      <w:numFmt w:val="decimal"/>
      <w:lvlText w:val=""/>
      <w:lvlJc w:val="left"/>
    </w:lvl>
    <w:lvl w:ilvl="8" w:tplc="E236BC88">
      <w:numFmt w:val="decimal"/>
      <w:lvlText w:val=""/>
      <w:lvlJc w:val="left"/>
    </w:lvl>
  </w:abstractNum>
  <w:abstractNum w:abstractNumId="2">
    <w:nsid w:val="00000D66"/>
    <w:multiLevelType w:val="hybridMultilevel"/>
    <w:tmpl w:val="D5408018"/>
    <w:lvl w:ilvl="0" w:tplc="B0260E54">
      <w:start w:val="1"/>
      <w:numFmt w:val="lowerLetter"/>
      <w:lvlText w:val="%1)"/>
      <w:lvlJc w:val="left"/>
    </w:lvl>
    <w:lvl w:ilvl="1" w:tplc="044AF672">
      <w:numFmt w:val="decimal"/>
      <w:lvlText w:val=""/>
      <w:lvlJc w:val="left"/>
    </w:lvl>
    <w:lvl w:ilvl="2" w:tplc="25D25584">
      <w:numFmt w:val="decimal"/>
      <w:lvlText w:val=""/>
      <w:lvlJc w:val="left"/>
    </w:lvl>
    <w:lvl w:ilvl="3" w:tplc="39168EB2">
      <w:numFmt w:val="decimal"/>
      <w:lvlText w:val=""/>
      <w:lvlJc w:val="left"/>
    </w:lvl>
    <w:lvl w:ilvl="4" w:tplc="D0C475AE">
      <w:numFmt w:val="decimal"/>
      <w:lvlText w:val=""/>
      <w:lvlJc w:val="left"/>
    </w:lvl>
    <w:lvl w:ilvl="5" w:tplc="091AA664">
      <w:numFmt w:val="decimal"/>
      <w:lvlText w:val=""/>
      <w:lvlJc w:val="left"/>
    </w:lvl>
    <w:lvl w:ilvl="6" w:tplc="FA92800A">
      <w:numFmt w:val="decimal"/>
      <w:lvlText w:val=""/>
      <w:lvlJc w:val="left"/>
    </w:lvl>
    <w:lvl w:ilvl="7" w:tplc="8C9CD736">
      <w:numFmt w:val="decimal"/>
      <w:lvlText w:val=""/>
      <w:lvlJc w:val="left"/>
    </w:lvl>
    <w:lvl w:ilvl="8" w:tplc="B8284A64">
      <w:numFmt w:val="decimal"/>
      <w:lvlText w:val=""/>
      <w:lvlJc w:val="left"/>
    </w:lvl>
  </w:abstractNum>
  <w:abstractNum w:abstractNumId="3">
    <w:nsid w:val="00004A80"/>
    <w:multiLevelType w:val="hybridMultilevel"/>
    <w:tmpl w:val="6744132A"/>
    <w:lvl w:ilvl="0" w:tplc="778A53BC">
      <w:start w:val="2"/>
      <w:numFmt w:val="lowerLetter"/>
      <w:lvlText w:val="%1)"/>
      <w:lvlJc w:val="left"/>
    </w:lvl>
    <w:lvl w:ilvl="1" w:tplc="DBB40734">
      <w:numFmt w:val="decimal"/>
      <w:lvlText w:val=""/>
      <w:lvlJc w:val="left"/>
    </w:lvl>
    <w:lvl w:ilvl="2" w:tplc="BB4855C4">
      <w:numFmt w:val="decimal"/>
      <w:lvlText w:val=""/>
      <w:lvlJc w:val="left"/>
    </w:lvl>
    <w:lvl w:ilvl="3" w:tplc="91B4430E">
      <w:numFmt w:val="decimal"/>
      <w:lvlText w:val=""/>
      <w:lvlJc w:val="left"/>
    </w:lvl>
    <w:lvl w:ilvl="4" w:tplc="CBC62942">
      <w:numFmt w:val="decimal"/>
      <w:lvlText w:val=""/>
      <w:lvlJc w:val="left"/>
    </w:lvl>
    <w:lvl w:ilvl="5" w:tplc="3B4AF1E8">
      <w:numFmt w:val="decimal"/>
      <w:lvlText w:val=""/>
      <w:lvlJc w:val="left"/>
    </w:lvl>
    <w:lvl w:ilvl="6" w:tplc="1970577E">
      <w:numFmt w:val="decimal"/>
      <w:lvlText w:val=""/>
      <w:lvlJc w:val="left"/>
    </w:lvl>
    <w:lvl w:ilvl="7" w:tplc="07DA7D9E">
      <w:numFmt w:val="decimal"/>
      <w:lvlText w:val=""/>
      <w:lvlJc w:val="left"/>
    </w:lvl>
    <w:lvl w:ilvl="8" w:tplc="A8565C0E">
      <w:numFmt w:val="decimal"/>
      <w:lvlText w:val=""/>
      <w:lvlJc w:val="left"/>
    </w:lvl>
  </w:abstractNum>
  <w:abstractNum w:abstractNumId="4">
    <w:nsid w:val="0000692C"/>
    <w:multiLevelType w:val="hybridMultilevel"/>
    <w:tmpl w:val="244E2540"/>
    <w:lvl w:ilvl="0" w:tplc="4AC26E0A">
      <w:start w:val="1"/>
      <w:numFmt w:val="lowerLetter"/>
      <w:lvlText w:val="%1)"/>
      <w:lvlJc w:val="left"/>
    </w:lvl>
    <w:lvl w:ilvl="1" w:tplc="EC26EC56">
      <w:numFmt w:val="decimal"/>
      <w:lvlText w:val=""/>
      <w:lvlJc w:val="left"/>
    </w:lvl>
    <w:lvl w:ilvl="2" w:tplc="4A7E3558">
      <w:numFmt w:val="decimal"/>
      <w:lvlText w:val=""/>
      <w:lvlJc w:val="left"/>
    </w:lvl>
    <w:lvl w:ilvl="3" w:tplc="F1E8DFD4">
      <w:numFmt w:val="decimal"/>
      <w:lvlText w:val=""/>
      <w:lvlJc w:val="left"/>
    </w:lvl>
    <w:lvl w:ilvl="4" w:tplc="6C8257B8">
      <w:numFmt w:val="decimal"/>
      <w:lvlText w:val=""/>
      <w:lvlJc w:val="left"/>
    </w:lvl>
    <w:lvl w:ilvl="5" w:tplc="96443B3C">
      <w:numFmt w:val="decimal"/>
      <w:lvlText w:val=""/>
      <w:lvlJc w:val="left"/>
    </w:lvl>
    <w:lvl w:ilvl="6" w:tplc="C22CA5EA">
      <w:numFmt w:val="decimal"/>
      <w:lvlText w:val=""/>
      <w:lvlJc w:val="left"/>
    </w:lvl>
    <w:lvl w:ilvl="7" w:tplc="825A5F04">
      <w:numFmt w:val="decimal"/>
      <w:lvlText w:val=""/>
      <w:lvlJc w:val="left"/>
    </w:lvl>
    <w:lvl w:ilvl="8" w:tplc="B5200378">
      <w:numFmt w:val="decimal"/>
      <w:lvlText w:val=""/>
      <w:lvlJc w:val="left"/>
    </w:lvl>
  </w:abstractNum>
  <w:abstractNum w:abstractNumId="5">
    <w:nsid w:val="00006952"/>
    <w:multiLevelType w:val="hybridMultilevel"/>
    <w:tmpl w:val="7D408056"/>
    <w:lvl w:ilvl="0" w:tplc="0C0A1D62">
      <w:start w:val="1"/>
      <w:numFmt w:val="bullet"/>
      <w:lvlText w:val="-"/>
      <w:lvlJc w:val="left"/>
    </w:lvl>
    <w:lvl w:ilvl="1" w:tplc="A9467572">
      <w:numFmt w:val="decimal"/>
      <w:lvlText w:val=""/>
      <w:lvlJc w:val="left"/>
    </w:lvl>
    <w:lvl w:ilvl="2" w:tplc="2B523932">
      <w:numFmt w:val="decimal"/>
      <w:lvlText w:val=""/>
      <w:lvlJc w:val="left"/>
    </w:lvl>
    <w:lvl w:ilvl="3" w:tplc="81A8677A">
      <w:numFmt w:val="decimal"/>
      <w:lvlText w:val=""/>
      <w:lvlJc w:val="left"/>
    </w:lvl>
    <w:lvl w:ilvl="4" w:tplc="4334ACD0">
      <w:numFmt w:val="decimal"/>
      <w:lvlText w:val=""/>
      <w:lvlJc w:val="left"/>
    </w:lvl>
    <w:lvl w:ilvl="5" w:tplc="42AAD6B4">
      <w:numFmt w:val="decimal"/>
      <w:lvlText w:val=""/>
      <w:lvlJc w:val="left"/>
    </w:lvl>
    <w:lvl w:ilvl="6" w:tplc="5BB241FA">
      <w:numFmt w:val="decimal"/>
      <w:lvlText w:val=""/>
      <w:lvlJc w:val="left"/>
    </w:lvl>
    <w:lvl w:ilvl="7" w:tplc="A39411EE">
      <w:numFmt w:val="decimal"/>
      <w:lvlText w:val=""/>
      <w:lvlJc w:val="left"/>
    </w:lvl>
    <w:lvl w:ilvl="8" w:tplc="49F478AC">
      <w:numFmt w:val="decimal"/>
      <w:lvlText w:val=""/>
      <w:lvlJc w:val="left"/>
    </w:lvl>
  </w:abstractNum>
  <w:abstractNum w:abstractNumId="6">
    <w:nsid w:val="00C94E8D"/>
    <w:multiLevelType w:val="hybridMultilevel"/>
    <w:tmpl w:val="73A6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832D0A"/>
    <w:multiLevelType w:val="hybridMultilevel"/>
    <w:tmpl w:val="44DADB82"/>
    <w:lvl w:ilvl="0" w:tplc="3D66EEB6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F12F76"/>
    <w:multiLevelType w:val="hybridMultilevel"/>
    <w:tmpl w:val="E996A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A24DCA"/>
    <w:multiLevelType w:val="hybridMultilevel"/>
    <w:tmpl w:val="3868567E"/>
    <w:lvl w:ilvl="0" w:tplc="2D743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FF7BB5"/>
    <w:multiLevelType w:val="hybridMultilevel"/>
    <w:tmpl w:val="5FA6D2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67385"/>
    <w:multiLevelType w:val="hybridMultilevel"/>
    <w:tmpl w:val="7B0863C2"/>
    <w:lvl w:ilvl="0" w:tplc="AC98B224">
      <w:start w:val="3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0E091DCF"/>
    <w:multiLevelType w:val="hybridMultilevel"/>
    <w:tmpl w:val="2EE4685E"/>
    <w:lvl w:ilvl="0" w:tplc="DAC41E06">
      <w:start w:val="6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B5225A"/>
    <w:multiLevelType w:val="hybridMultilevel"/>
    <w:tmpl w:val="6ED2D93E"/>
    <w:lvl w:ilvl="0" w:tplc="83EC5640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4B76058"/>
    <w:multiLevelType w:val="hybridMultilevel"/>
    <w:tmpl w:val="FBF20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FF5360"/>
    <w:multiLevelType w:val="hybridMultilevel"/>
    <w:tmpl w:val="3868567E"/>
    <w:lvl w:ilvl="0" w:tplc="2D743B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80D5351"/>
    <w:multiLevelType w:val="hybridMultilevel"/>
    <w:tmpl w:val="0712AC0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1CAF1514"/>
    <w:multiLevelType w:val="hybridMultilevel"/>
    <w:tmpl w:val="B2305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71162C"/>
    <w:multiLevelType w:val="hybridMultilevel"/>
    <w:tmpl w:val="B55E7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7823BD"/>
    <w:multiLevelType w:val="hybridMultilevel"/>
    <w:tmpl w:val="B80E94D8"/>
    <w:lvl w:ilvl="0" w:tplc="14508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03D7BC3"/>
    <w:multiLevelType w:val="hybridMultilevel"/>
    <w:tmpl w:val="AF3E811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9E7534"/>
    <w:multiLevelType w:val="hybridMultilevel"/>
    <w:tmpl w:val="6E146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49801E0"/>
    <w:multiLevelType w:val="hybridMultilevel"/>
    <w:tmpl w:val="EA6A62FA"/>
    <w:lvl w:ilvl="0" w:tplc="0DCA5010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84F1ACB"/>
    <w:multiLevelType w:val="hybridMultilevel"/>
    <w:tmpl w:val="4148B71C"/>
    <w:lvl w:ilvl="0" w:tplc="63621BF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F90F8E"/>
    <w:multiLevelType w:val="hybridMultilevel"/>
    <w:tmpl w:val="7D5A72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2A105C96"/>
    <w:multiLevelType w:val="hybridMultilevel"/>
    <w:tmpl w:val="F8F0C400"/>
    <w:lvl w:ilvl="0" w:tplc="24682E40">
      <w:start w:val="1"/>
      <w:numFmt w:val="decimal"/>
      <w:pStyle w:val="Titlu2"/>
      <w:lvlText w:val="2.%1."/>
      <w:lvlJc w:val="left"/>
      <w:pPr>
        <w:ind w:left="720" w:hanging="360"/>
      </w:pPr>
      <w:rPr>
        <w:rFonts w:hint="default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C685720"/>
    <w:multiLevelType w:val="hybridMultilevel"/>
    <w:tmpl w:val="4E209C8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>
    <w:nsid w:val="2CE33728"/>
    <w:multiLevelType w:val="hybridMultilevel"/>
    <w:tmpl w:val="59A69C2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CF020C8"/>
    <w:multiLevelType w:val="hybridMultilevel"/>
    <w:tmpl w:val="EDA6A594"/>
    <w:lvl w:ilvl="0" w:tplc="51B04E9A">
      <w:start w:val="2"/>
      <w:numFmt w:val="decimal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2D456497"/>
    <w:multiLevelType w:val="hybridMultilevel"/>
    <w:tmpl w:val="4D94A14A"/>
    <w:lvl w:ilvl="0" w:tplc="6E40FEA2">
      <w:start w:val="1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33AD270A"/>
    <w:multiLevelType w:val="hybridMultilevel"/>
    <w:tmpl w:val="03C01BE2"/>
    <w:lvl w:ilvl="0" w:tplc="EEF836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77E1030"/>
    <w:multiLevelType w:val="hybridMultilevel"/>
    <w:tmpl w:val="6CA2E598"/>
    <w:lvl w:ilvl="0" w:tplc="0FA0C53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593287"/>
    <w:multiLevelType w:val="hybridMultilevel"/>
    <w:tmpl w:val="56FA1D6E"/>
    <w:lvl w:ilvl="0" w:tplc="04090001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AF248C"/>
    <w:multiLevelType w:val="hybridMultilevel"/>
    <w:tmpl w:val="5CC435A6"/>
    <w:lvl w:ilvl="0" w:tplc="040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FE16133"/>
    <w:multiLevelType w:val="hybridMultilevel"/>
    <w:tmpl w:val="74DC83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188422E"/>
    <w:multiLevelType w:val="hybridMultilevel"/>
    <w:tmpl w:val="41608190"/>
    <w:lvl w:ilvl="0" w:tplc="040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>
    <w:nsid w:val="43623FD3"/>
    <w:multiLevelType w:val="hybridMultilevel"/>
    <w:tmpl w:val="EE4EAF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6224E99"/>
    <w:multiLevelType w:val="hybridMultilevel"/>
    <w:tmpl w:val="E8989986"/>
    <w:lvl w:ilvl="0" w:tplc="F656E168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C21582"/>
    <w:multiLevelType w:val="hybridMultilevel"/>
    <w:tmpl w:val="A08C8FF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54367005"/>
    <w:multiLevelType w:val="hybridMultilevel"/>
    <w:tmpl w:val="8DE85E6E"/>
    <w:lvl w:ilvl="0" w:tplc="040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0">
    <w:nsid w:val="561B23EC"/>
    <w:multiLevelType w:val="hybridMultilevel"/>
    <w:tmpl w:val="1FFC6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B741E4"/>
    <w:multiLevelType w:val="hybridMultilevel"/>
    <w:tmpl w:val="0BCE180E"/>
    <w:lvl w:ilvl="0" w:tplc="5B04453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B261CAC"/>
    <w:multiLevelType w:val="hybridMultilevel"/>
    <w:tmpl w:val="AFA285EC"/>
    <w:lvl w:ilvl="0" w:tplc="04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3">
    <w:nsid w:val="615678B3"/>
    <w:multiLevelType w:val="hybridMultilevel"/>
    <w:tmpl w:val="7834C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1F1EDB"/>
    <w:multiLevelType w:val="hybridMultilevel"/>
    <w:tmpl w:val="D1A2D23A"/>
    <w:lvl w:ilvl="0" w:tplc="5E3EE2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7F1B0C"/>
    <w:multiLevelType w:val="hybridMultilevel"/>
    <w:tmpl w:val="95463174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11F7593"/>
    <w:multiLevelType w:val="hybridMultilevel"/>
    <w:tmpl w:val="16C4C2E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1CB39AD"/>
    <w:multiLevelType w:val="hybridMultilevel"/>
    <w:tmpl w:val="2654B514"/>
    <w:lvl w:ilvl="0" w:tplc="D35E51BC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DF3242"/>
    <w:multiLevelType w:val="hybridMultilevel"/>
    <w:tmpl w:val="8B4EC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4"/>
  </w:num>
  <w:num w:numId="3">
    <w:abstractNumId w:val="8"/>
  </w:num>
  <w:num w:numId="4">
    <w:abstractNumId w:val="38"/>
  </w:num>
  <w:num w:numId="5">
    <w:abstractNumId w:val="43"/>
  </w:num>
  <w:num w:numId="6">
    <w:abstractNumId w:val="1"/>
  </w:num>
  <w:num w:numId="7">
    <w:abstractNumId w:val="14"/>
  </w:num>
  <w:num w:numId="8">
    <w:abstractNumId w:val="29"/>
  </w:num>
  <w:num w:numId="9">
    <w:abstractNumId w:val="31"/>
  </w:num>
  <w:num w:numId="10">
    <w:abstractNumId w:val="47"/>
  </w:num>
  <w:num w:numId="11">
    <w:abstractNumId w:val="5"/>
  </w:num>
  <w:num w:numId="12">
    <w:abstractNumId w:val="4"/>
  </w:num>
  <w:num w:numId="13">
    <w:abstractNumId w:val="2"/>
  </w:num>
  <w:num w:numId="14">
    <w:abstractNumId w:val="13"/>
  </w:num>
  <w:num w:numId="15">
    <w:abstractNumId w:val="3"/>
  </w:num>
  <w:num w:numId="16">
    <w:abstractNumId w:val="23"/>
  </w:num>
  <w:num w:numId="17">
    <w:abstractNumId w:val="6"/>
  </w:num>
  <w:num w:numId="18">
    <w:abstractNumId w:val="48"/>
  </w:num>
  <w:num w:numId="19">
    <w:abstractNumId w:val="21"/>
  </w:num>
  <w:num w:numId="20">
    <w:abstractNumId w:val="18"/>
  </w:num>
  <w:num w:numId="21">
    <w:abstractNumId w:val="35"/>
  </w:num>
  <w:num w:numId="22">
    <w:abstractNumId w:val="16"/>
  </w:num>
  <w:num w:numId="23">
    <w:abstractNumId w:val="10"/>
  </w:num>
  <w:num w:numId="24">
    <w:abstractNumId w:val="26"/>
  </w:num>
  <w:num w:numId="25">
    <w:abstractNumId w:val="37"/>
  </w:num>
  <w:num w:numId="26">
    <w:abstractNumId w:val="42"/>
  </w:num>
  <w:num w:numId="27">
    <w:abstractNumId w:val="39"/>
  </w:num>
  <w:num w:numId="28">
    <w:abstractNumId w:val="19"/>
  </w:num>
  <w:num w:numId="29">
    <w:abstractNumId w:val="25"/>
  </w:num>
  <w:num w:numId="30">
    <w:abstractNumId w:val="17"/>
  </w:num>
  <w:num w:numId="31">
    <w:abstractNumId w:val="45"/>
  </w:num>
  <w:num w:numId="32">
    <w:abstractNumId w:val="32"/>
  </w:num>
  <w:num w:numId="33">
    <w:abstractNumId w:val="41"/>
  </w:num>
  <w:num w:numId="34">
    <w:abstractNumId w:val="22"/>
  </w:num>
  <w:num w:numId="35">
    <w:abstractNumId w:val="44"/>
  </w:num>
  <w:num w:numId="36">
    <w:abstractNumId w:val="40"/>
  </w:num>
  <w:num w:numId="37">
    <w:abstractNumId w:val="7"/>
  </w:num>
  <w:num w:numId="38">
    <w:abstractNumId w:val="0"/>
  </w:num>
  <w:num w:numId="39">
    <w:abstractNumId w:val="12"/>
  </w:num>
  <w:num w:numId="40">
    <w:abstractNumId w:val="15"/>
  </w:num>
  <w:num w:numId="41">
    <w:abstractNumId w:val="33"/>
  </w:num>
  <w:num w:numId="42">
    <w:abstractNumId w:val="36"/>
  </w:num>
  <w:num w:numId="43">
    <w:abstractNumId w:val="9"/>
  </w:num>
  <w:num w:numId="44">
    <w:abstractNumId w:val="28"/>
  </w:num>
  <w:num w:numId="45">
    <w:abstractNumId w:val="46"/>
  </w:num>
  <w:num w:numId="46">
    <w:abstractNumId w:val="34"/>
  </w:num>
  <w:num w:numId="47">
    <w:abstractNumId w:val="11"/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B405D0"/>
    <w:rsid w:val="000067AF"/>
    <w:rsid w:val="00006899"/>
    <w:rsid w:val="000147EB"/>
    <w:rsid w:val="000201EE"/>
    <w:rsid w:val="00027F6F"/>
    <w:rsid w:val="00033036"/>
    <w:rsid w:val="00035F7B"/>
    <w:rsid w:val="000409B0"/>
    <w:rsid w:val="00041823"/>
    <w:rsid w:val="0004376D"/>
    <w:rsid w:val="000441B5"/>
    <w:rsid w:val="00044B4A"/>
    <w:rsid w:val="00066C5E"/>
    <w:rsid w:val="00067B3B"/>
    <w:rsid w:val="00072F2F"/>
    <w:rsid w:val="00074B50"/>
    <w:rsid w:val="0008128C"/>
    <w:rsid w:val="00094C58"/>
    <w:rsid w:val="00094EAF"/>
    <w:rsid w:val="00095039"/>
    <w:rsid w:val="000A1F11"/>
    <w:rsid w:val="000A21EE"/>
    <w:rsid w:val="000A41EE"/>
    <w:rsid w:val="000B34F2"/>
    <w:rsid w:val="000B4592"/>
    <w:rsid w:val="000C2C76"/>
    <w:rsid w:val="000C3662"/>
    <w:rsid w:val="000D4BCE"/>
    <w:rsid w:val="000D7411"/>
    <w:rsid w:val="000E1239"/>
    <w:rsid w:val="000F081B"/>
    <w:rsid w:val="000F1F83"/>
    <w:rsid w:val="001036B7"/>
    <w:rsid w:val="00103BA5"/>
    <w:rsid w:val="001042DA"/>
    <w:rsid w:val="0010502D"/>
    <w:rsid w:val="00113FC7"/>
    <w:rsid w:val="00116268"/>
    <w:rsid w:val="00122795"/>
    <w:rsid w:val="00127D05"/>
    <w:rsid w:val="00135422"/>
    <w:rsid w:val="001424D3"/>
    <w:rsid w:val="00143191"/>
    <w:rsid w:val="0014749B"/>
    <w:rsid w:val="00162ABD"/>
    <w:rsid w:val="00167B0C"/>
    <w:rsid w:val="00171C21"/>
    <w:rsid w:val="001767C1"/>
    <w:rsid w:val="00177C59"/>
    <w:rsid w:val="001821C9"/>
    <w:rsid w:val="0018731D"/>
    <w:rsid w:val="00191156"/>
    <w:rsid w:val="001A151A"/>
    <w:rsid w:val="001A36E2"/>
    <w:rsid w:val="001A7E6B"/>
    <w:rsid w:val="001B355B"/>
    <w:rsid w:val="001B4768"/>
    <w:rsid w:val="001B68FA"/>
    <w:rsid w:val="001C446C"/>
    <w:rsid w:val="001C491D"/>
    <w:rsid w:val="001D2588"/>
    <w:rsid w:val="001D7645"/>
    <w:rsid w:val="001E115D"/>
    <w:rsid w:val="001E7A45"/>
    <w:rsid w:val="001E7BBB"/>
    <w:rsid w:val="001F0E42"/>
    <w:rsid w:val="002014A3"/>
    <w:rsid w:val="002141F5"/>
    <w:rsid w:val="0022087E"/>
    <w:rsid w:val="00230D78"/>
    <w:rsid w:val="00237D62"/>
    <w:rsid w:val="00253AEF"/>
    <w:rsid w:val="00253D98"/>
    <w:rsid w:val="00267F30"/>
    <w:rsid w:val="00277132"/>
    <w:rsid w:val="00287F4D"/>
    <w:rsid w:val="00292ADD"/>
    <w:rsid w:val="0029471C"/>
    <w:rsid w:val="00295273"/>
    <w:rsid w:val="002C15F9"/>
    <w:rsid w:val="002D07FA"/>
    <w:rsid w:val="002D29A5"/>
    <w:rsid w:val="002E6827"/>
    <w:rsid w:val="002E7459"/>
    <w:rsid w:val="002F2AF6"/>
    <w:rsid w:val="002F4171"/>
    <w:rsid w:val="00304DE2"/>
    <w:rsid w:val="00305327"/>
    <w:rsid w:val="0031707E"/>
    <w:rsid w:val="00325266"/>
    <w:rsid w:val="0033448C"/>
    <w:rsid w:val="00335930"/>
    <w:rsid w:val="003417D8"/>
    <w:rsid w:val="0034493E"/>
    <w:rsid w:val="00350C20"/>
    <w:rsid w:val="00353AE8"/>
    <w:rsid w:val="00361C79"/>
    <w:rsid w:val="003745C4"/>
    <w:rsid w:val="003751CA"/>
    <w:rsid w:val="003822F0"/>
    <w:rsid w:val="00384607"/>
    <w:rsid w:val="00390949"/>
    <w:rsid w:val="003923F7"/>
    <w:rsid w:val="0039401C"/>
    <w:rsid w:val="00394A0A"/>
    <w:rsid w:val="003950ED"/>
    <w:rsid w:val="003B112B"/>
    <w:rsid w:val="003B3B4F"/>
    <w:rsid w:val="003B56A1"/>
    <w:rsid w:val="003C7007"/>
    <w:rsid w:val="003D21B3"/>
    <w:rsid w:val="003D3F17"/>
    <w:rsid w:val="003D719A"/>
    <w:rsid w:val="003E1922"/>
    <w:rsid w:val="003E1A0B"/>
    <w:rsid w:val="003E5CCE"/>
    <w:rsid w:val="003F0545"/>
    <w:rsid w:val="003F3036"/>
    <w:rsid w:val="003F3AED"/>
    <w:rsid w:val="003F5A95"/>
    <w:rsid w:val="003F6ACF"/>
    <w:rsid w:val="00402310"/>
    <w:rsid w:val="004128A4"/>
    <w:rsid w:val="004158FD"/>
    <w:rsid w:val="00416588"/>
    <w:rsid w:val="00416C64"/>
    <w:rsid w:val="00417F72"/>
    <w:rsid w:val="00421E04"/>
    <w:rsid w:val="00422DE6"/>
    <w:rsid w:val="004277BE"/>
    <w:rsid w:val="00437E9E"/>
    <w:rsid w:val="00440F08"/>
    <w:rsid w:val="00443C72"/>
    <w:rsid w:val="004451E9"/>
    <w:rsid w:val="00446E60"/>
    <w:rsid w:val="0045042F"/>
    <w:rsid w:val="0046006E"/>
    <w:rsid w:val="00463CCE"/>
    <w:rsid w:val="00467094"/>
    <w:rsid w:val="00467FA8"/>
    <w:rsid w:val="00474744"/>
    <w:rsid w:val="004825A9"/>
    <w:rsid w:val="00483A98"/>
    <w:rsid w:val="00483AD8"/>
    <w:rsid w:val="004854FA"/>
    <w:rsid w:val="004A0E27"/>
    <w:rsid w:val="004A18FA"/>
    <w:rsid w:val="004A27A2"/>
    <w:rsid w:val="004A655B"/>
    <w:rsid w:val="004B52BE"/>
    <w:rsid w:val="004C5CEF"/>
    <w:rsid w:val="004D0C91"/>
    <w:rsid w:val="004D27FF"/>
    <w:rsid w:val="004D5001"/>
    <w:rsid w:val="004E0899"/>
    <w:rsid w:val="004E7E9C"/>
    <w:rsid w:val="004F1371"/>
    <w:rsid w:val="004F6BF2"/>
    <w:rsid w:val="005047E0"/>
    <w:rsid w:val="00506BFB"/>
    <w:rsid w:val="00513AA8"/>
    <w:rsid w:val="005168F4"/>
    <w:rsid w:val="00525783"/>
    <w:rsid w:val="00527131"/>
    <w:rsid w:val="00527B36"/>
    <w:rsid w:val="005367E9"/>
    <w:rsid w:val="00536D81"/>
    <w:rsid w:val="00537B41"/>
    <w:rsid w:val="005437F3"/>
    <w:rsid w:val="005439CE"/>
    <w:rsid w:val="0054549B"/>
    <w:rsid w:val="00556D59"/>
    <w:rsid w:val="00563508"/>
    <w:rsid w:val="00563BB2"/>
    <w:rsid w:val="0056738C"/>
    <w:rsid w:val="00570DAF"/>
    <w:rsid w:val="00575AC0"/>
    <w:rsid w:val="00582ACE"/>
    <w:rsid w:val="00597676"/>
    <w:rsid w:val="005B1CD5"/>
    <w:rsid w:val="005B2CC6"/>
    <w:rsid w:val="005B7205"/>
    <w:rsid w:val="005B7CEE"/>
    <w:rsid w:val="005C6BAB"/>
    <w:rsid w:val="005D22CB"/>
    <w:rsid w:val="005E5916"/>
    <w:rsid w:val="005F183C"/>
    <w:rsid w:val="005F3F33"/>
    <w:rsid w:val="005F71B0"/>
    <w:rsid w:val="005F762E"/>
    <w:rsid w:val="006033A3"/>
    <w:rsid w:val="00606722"/>
    <w:rsid w:val="0060784E"/>
    <w:rsid w:val="006102A3"/>
    <w:rsid w:val="00611109"/>
    <w:rsid w:val="00611468"/>
    <w:rsid w:val="0062241C"/>
    <w:rsid w:val="00625FDF"/>
    <w:rsid w:val="00627339"/>
    <w:rsid w:val="006327A7"/>
    <w:rsid w:val="006339AB"/>
    <w:rsid w:val="00634148"/>
    <w:rsid w:val="0063507C"/>
    <w:rsid w:val="00635768"/>
    <w:rsid w:val="006372E5"/>
    <w:rsid w:val="0065145E"/>
    <w:rsid w:val="00651E2B"/>
    <w:rsid w:val="00652B4B"/>
    <w:rsid w:val="00662482"/>
    <w:rsid w:val="00664B2A"/>
    <w:rsid w:val="006711E0"/>
    <w:rsid w:val="00673BFE"/>
    <w:rsid w:val="00674F50"/>
    <w:rsid w:val="00674FAE"/>
    <w:rsid w:val="00680761"/>
    <w:rsid w:val="0068250D"/>
    <w:rsid w:val="006905B2"/>
    <w:rsid w:val="006A0A37"/>
    <w:rsid w:val="006B3685"/>
    <w:rsid w:val="006B583C"/>
    <w:rsid w:val="006C16AC"/>
    <w:rsid w:val="006D3742"/>
    <w:rsid w:val="006E781C"/>
    <w:rsid w:val="006F33CE"/>
    <w:rsid w:val="006F4446"/>
    <w:rsid w:val="006F61B1"/>
    <w:rsid w:val="006F7A51"/>
    <w:rsid w:val="006F7C66"/>
    <w:rsid w:val="00701ED0"/>
    <w:rsid w:val="00702EB6"/>
    <w:rsid w:val="007052EE"/>
    <w:rsid w:val="007059A0"/>
    <w:rsid w:val="00707C4F"/>
    <w:rsid w:val="007135FB"/>
    <w:rsid w:val="00713C3A"/>
    <w:rsid w:val="0071711A"/>
    <w:rsid w:val="00720047"/>
    <w:rsid w:val="007223D0"/>
    <w:rsid w:val="00722779"/>
    <w:rsid w:val="00732707"/>
    <w:rsid w:val="0073466C"/>
    <w:rsid w:val="00737DB5"/>
    <w:rsid w:val="00744B22"/>
    <w:rsid w:val="0074749D"/>
    <w:rsid w:val="0075329C"/>
    <w:rsid w:val="0075369D"/>
    <w:rsid w:val="007541F0"/>
    <w:rsid w:val="00763C81"/>
    <w:rsid w:val="0076539A"/>
    <w:rsid w:val="00773417"/>
    <w:rsid w:val="00773787"/>
    <w:rsid w:val="00774CC6"/>
    <w:rsid w:val="00777469"/>
    <w:rsid w:val="00795329"/>
    <w:rsid w:val="00796123"/>
    <w:rsid w:val="007A4A6C"/>
    <w:rsid w:val="007A641C"/>
    <w:rsid w:val="007B25A6"/>
    <w:rsid w:val="007B494D"/>
    <w:rsid w:val="007B4B46"/>
    <w:rsid w:val="007B55A8"/>
    <w:rsid w:val="007C7054"/>
    <w:rsid w:val="007D5FC5"/>
    <w:rsid w:val="007D6115"/>
    <w:rsid w:val="007D64B4"/>
    <w:rsid w:val="007E701B"/>
    <w:rsid w:val="007F387B"/>
    <w:rsid w:val="007F4CA9"/>
    <w:rsid w:val="00817CBF"/>
    <w:rsid w:val="008273DF"/>
    <w:rsid w:val="0083216C"/>
    <w:rsid w:val="008436F1"/>
    <w:rsid w:val="0084726A"/>
    <w:rsid w:val="00850E8C"/>
    <w:rsid w:val="00851333"/>
    <w:rsid w:val="00853D2A"/>
    <w:rsid w:val="00853E0D"/>
    <w:rsid w:val="008576F9"/>
    <w:rsid w:val="00861C6A"/>
    <w:rsid w:val="008628C0"/>
    <w:rsid w:val="0086552F"/>
    <w:rsid w:val="0087376B"/>
    <w:rsid w:val="008756FA"/>
    <w:rsid w:val="00881F69"/>
    <w:rsid w:val="0088302D"/>
    <w:rsid w:val="00890104"/>
    <w:rsid w:val="00893E72"/>
    <w:rsid w:val="008A04FC"/>
    <w:rsid w:val="008A657D"/>
    <w:rsid w:val="008A662E"/>
    <w:rsid w:val="008B6FCB"/>
    <w:rsid w:val="008C3BE7"/>
    <w:rsid w:val="008D661E"/>
    <w:rsid w:val="008E4556"/>
    <w:rsid w:val="008F6544"/>
    <w:rsid w:val="009037F9"/>
    <w:rsid w:val="009042D6"/>
    <w:rsid w:val="00904335"/>
    <w:rsid w:val="009053CF"/>
    <w:rsid w:val="00916EA8"/>
    <w:rsid w:val="00917271"/>
    <w:rsid w:val="00922BD8"/>
    <w:rsid w:val="00923865"/>
    <w:rsid w:val="00927F0C"/>
    <w:rsid w:val="00931F1E"/>
    <w:rsid w:val="00943833"/>
    <w:rsid w:val="009464BB"/>
    <w:rsid w:val="00946CB1"/>
    <w:rsid w:val="00950357"/>
    <w:rsid w:val="00951809"/>
    <w:rsid w:val="00955F9E"/>
    <w:rsid w:val="00960941"/>
    <w:rsid w:val="0096309C"/>
    <w:rsid w:val="00966355"/>
    <w:rsid w:val="00980072"/>
    <w:rsid w:val="009819C6"/>
    <w:rsid w:val="009858A4"/>
    <w:rsid w:val="0098635E"/>
    <w:rsid w:val="00990C99"/>
    <w:rsid w:val="00991FDB"/>
    <w:rsid w:val="009A22E7"/>
    <w:rsid w:val="009A47CA"/>
    <w:rsid w:val="009B63F7"/>
    <w:rsid w:val="009C3CC5"/>
    <w:rsid w:val="009C432B"/>
    <w:rsid w:val="009C57CF"/>
    <w:rsid w:val="009C79AF"/>
    <w:rsid w:val="009D4670"/>
    <w:rsid w:val="009D697F"/>
    <w:rsid w:val="009E196A"/>
    <w:rsid w:val="009E5138"/>
    <w:rsid w:val="009E77B5"/>
    <w:rsid w:val="009F1035"/>
    <w:rsid w:val="009F2D3B"/>
    <w:rsid w:val="009F3D78"/>
    <w:rsid w:val="00A04F31"/>
    <w:rsid w:val="00A05533"/>
    <w:rsid w:val="00A06849"/>
    <w:rsid w:val="00A10CFC"/>
    <w:rsid w:val="00A12464"/>
    <w:rsid w:val="00A125F9"/>
    <w:rsid w:val="00A150C5"/>
    <w:rsid w:val="00A167FF"/>
    <w:rsid w:val="00A1744B"/>
    <w:rsid w:val="00A21BF4"/>
    <w:rsid w:val="00A2471E"/>
    <w:rsid w:val="00A32004"/>
    <w:rsid w:val="00A352FF"/>
    <w:rsid w:val="00A3773E"/>
    <w:rsid w:val="00A43AF8"/>
    <w:rsid w:val="00A66FDB"/>
    <w:rsid w:val="00A70D9C"/>
    <w:rsid w:val="00A7155E"/>
    <w:rsid w:val="00A777BF"/>
    <w:rsid w:val="00A8227D"/>
    <w:rsid w:val="00A92AD0"/>
    <w:rsid w:val="00A931D3"/>
    <w:rsid w:val="00A93CC6"/>
    <w:rsid w:val="00A944B4"/>
    <w:rsid w:val="00AA10BF"/>
    <w:rsid w:val="00AA286E"/>
    <w:rsid w:val="00AA6A2B"/>
    <w:rsid w:val="00AA6CC3"/>
    <w:rsid w:val="00AB16C9"/>
    <w:rsid w:val="00AB17DB"/>
    <w:rsid w:val="00AB3F1C"/>
    <w:rsid w:val="00AB715B"/>
    <w:rsid w:val="00AC2E42"/>
    <w:rsid w:val="00AD2B19"/>
    <w:rsid w:val="00AD5E31"/>
    <w:rsid w:val="00AE2956"/>
    <w:rsid w:val="00AE4116"/>
    <w:rsid w:val="00AE4D33"/>
    <w:rsid w:val="00AE7673"/>
    <w:rsid w:val="00AF1FF8"/>
    <w:rsid w:val="00AF6765"/>
    <w:rsid w:val="00AF68C2"/>
    <w:rsid w:val="00B0060C"/>
    <w:rsid w:val="00B0357E"/>
    <w:rsid w:val="00B04350"/>
    <w:rsid w:val="00B07076"/>
    <w:rsid w:val="00B1405F"/>
    <w:rsid w:val="00B14AB9"/>
    <w:rsid w:val="00B16E03"/>
    <w:rsid w:val="00B216E9"/>
    <w:rsid w:val="00B2388D"/>
    <w:rsid w:val="00B23D5D"/>
    <w:rsid w:val="00B31F65"/>
    <w:rsid w:val="00B36500"/>
    <w:rsid w:val="00B405D0"/>
    <w:rsid w:val="00B4096F"/>
    <w:rsid w:val="00B40A9C"/>
    <w:rsid w:val="00B546B0"/>
    <w:rsid w:val="00B65A99"/>
    <w:rsid w:val="00B700AA"/>
    <w:rsid w:val="00B831D4"/>
    <w:rsid w:val="00B8322B"/>
    <w:rsid w:val="00B86218"/>
    <w:rsid w:val="00B86400"/>
    <w:rsid w:val="00B90419"/>
    <w:rsid w:val="00B917CF"/>
    <w:rsid w:val="00BA07FC"/>
    <w:rsid w:val="00BA24AF"/>
    <w:rsid w:val="00BB49B9"/>
    <w:rsid w:val="00BC2207"/>
    <w:rsid w:val="00BC289A"/>
    <w:rsid w:val="00BC4D4B"/>
    <w:rsid w:val="00BC5CD1"/>
    <w:rsid w:val="00BC6B71"/>
    <w:rsid w:val="00BC7C3B"/>
    <w:rsid w:val="00BD1941"/>
    <w:rsid w:val="00BD549A"/>
    <w:rsid w:val="00BD5702"/>
    <w:rsid w:val="00BD5C0D"/>
    <w:rsid w:val="00BE0D9D"/>
    <w:rsid w:val="00BF5C63"/>
    <w:rsid w:val="00BF5D35"/>
    <w:rsid w:val="00C05FB5"/>
    <w:rsid w:val="00C11C31"/>
    <w:rsid w:val="00C12E86"/>
    <w:rsid w:val="00C1416D"/>
    <w:rsid w:val="00C1516B"/>
    <w:rsid w:val="00C15C87"/>
    <w:rsid w:val="00C171BA"/>
    <w:rsid w:val="00C25322"/>
    <w:rsid w:val="00C27755"/>
    <w:rsid w:val="00C306B6"/>
    <w:rsid w:val="00C3343C"/>
    <w:rsid w:val="00C33627"/>
    <w:rsid w:val="00C37247"/>
    <w:rsid w:val="00C5384B"/>
    <w:rsid w:val="00C53F27"/>
    <w:rsid w:val="00C54F3A"/>
    <w:rsid w:val="00C614BE"/>
    <w:rsid w:val="00C675E2"/>
    <w:rsid w:val="00C677D4"/>
    <w:rsid w:val="00C72A33"/>
    <w:rsid w:val="00C738EE"/>
    <w:rsid w:val="00C73E7B"/>
    <w:rsid w:val="00C74F82"/>
    <w:rsid w:val="00C754F7"/>
    <w:rsid w:val="00C812A8"/>
    <w:rsid w:val="00C81C6E"/>
    <w:rsid w:val="00C8395F"/>
    <w:rsid w:val="00C84633"/>
    <w:rsid w:val="00C854C3"/>
    <w:rsid w:val="00C97A9B"/>
    <w:rsid w:val="00CA11B7"/>
    <w:rsid w:val="00CA1F06"/>
    <w:rsid w:val="00CA50BE"/>
    <w:rsid w:val="00CA5A51"/>
    <w:rsid w:val="00CA5CD6"/>
    <w:rsid w:val="00CB1ED5"/>
    <w:rsid w:val="00CB4123"/>
    <w:rsid w:val="00CB5707"/>
    <w:rsid w:val="00CB5971"/>
    <w:rsid w:val="00CC6BCC"/>
    <w:rsid w:val="00CC6E48"/>
    <w:rsid w:val="00CD15D9"/>
    <w:rsid w:val="00CD30C3"/>
    <w:rsid w:val="00CE3287"/>
    <w:rsid w:val="00CF51CD"/>
    <w:rsid w:val="00CF6A72"/>
    <w:rsid w:val="00D00C64"/>
    <w:rsid w:val="00D0293A"/>
    <w:rsid w:val="00D102D5"/>
    <w:rsid w:val="00D10EC0"/>
    <w:rsid w:val="00D14E51"/>
    <w:rsid w:val="00D151C9"/>
    <w:rsid w:val="00D21905"/>
    <w:rsid w:val="00D25681"/>
    <w:rsid w:val="00D33E27"/>
    <w:rsid w:val="00D44F4C"/>
    <w:rsid w:val="00D516EA"/>
    <w:rsid w:val="00D63F15"/>
    <w:rsid w:val="00D64D48"/>
    <w:rsid w:val="00D6542A"/>
    <w:rsid w:val="00D73EED"/>
    <w:rsid w:val="00D8393D"/>
    <w:rsid w:val="00D90A13"/>
    <w:rsid w:val="00D90E95"/>
    <w:rsid w:val="00D95599"/>
    <w:rsid w:val="00DA12BE"/>
    <w:rsid w:val="00DA1398"/>
    <w:rsid w:val="00DA29AC"/>
    <w:rsid w:val="00DA4C6A"/>
    <w:rsid w:val="00DA4E6E"/>
    <w:rsid w:val="00DA6B1F"/>
    <w:rsid w:val="00DA7046"/>
    <w:rsid w:val="00DA7D90"/>
    <w:rsid w:val="00DB171B"/>
    <w:rsid w:val="00DC160F"/>
    <w:rsid w:val="00DC1A3D"/>
    <w:rsid w:val="00DC1BFA"/>
    <w:rsid w:val="00DC2E67"/>
    <w:rsid w:val="00DC3B22"/>
    <w:rsid w:val="00DC4BE7"/>
    <w:rsid w:val="00DC7204"/>
    <w:rsid w:val="00DD3CA7"/>
    <w:rsid w:val="00DD507B"/>
    <w:rsid w:val="00DD7FB3"/>
    <w:rsid w:val="00DE1EE2"/>
    <w:rsid w:val="00DE7ACD"/>
    <w:rsid w:val="00E00E42"/>
    <w:rsid w:val="00E04422"/>
    <w:rsid w:val="00E04F1A"/>
    <w:rsid w:val="00E05E11"/>
    <w:rsid w:val="00E06AFB"/>
    <w:rsid w:val="00E0744A"/>
    <w:rsid w:val="00E14F04"/>
    <w:rsid w:val="00E32E4A"/>
    <w:rsid w:val="00E35E14"/>
    <w:rsid w:val="00E36463"/>
    <w:rsid w:val="00E43C53"/>
    <w:rsid w:val="00E51A96"/>
    <w:rsid w:val="00E60065"/>
    <w:rsid w:val="00E60BBB"/>
    <w:rsid w:val="00E63CB8"/>
    <w:rsid w:val="00E664BF"/>
    <w:rsid w:val="00E66DDB"/>
    <w:rsid w:val="00E72EC4"/>
    <w:rsid w:val="00E776F3"/>
    <w:rsid w:val="00E86A23"/>
    <w:rsid w:val="00E90607"/>
    <w:rsid w:val="00E976DE"/>
    <w:rsid w:val="00EA0AA6"/>
    <w:rsid w:val="00EA12E8"/>
    <w:rsid w:val="00EA433B"/>
    <w:rsid w:val="00EC029E"/>
    <w:rsid w:val="00EC0599"/>
    <w:rsid w:val="00EC0FBE"/>
    <w:rsid w:val="00ED568D"/>
    <w:rsid w:val="00EF15F7"/>
    <w:rsid w:val="00EF5755"/>
    <w:rsid w:val="00EF63DC"/>
    <w:rsid w:val="00F03DFA"/>
    <w:rsid w:val="00F059F5"/>
    <w:rsid w:val="00F145DF"/>
    <w:rsid w:val="00F173EF"/>
    <w:rsid w:val="00F20966"/>
    <w:rsid w:val="00F22745"/>
    <w:rsid w:val="00F27F76"/>
    <w:rsid w:val="00F3224F"/>
    <w:rsid w:val="00F4041F"/>
    <w:rsid w:val="00F45E59"/>
    <w:rsid w:val="00F51527"/>
    <w:rsid w:val="00F53B4D"/>
    <w:rsid w:val="00F6093D"/>
    <w:rsid w:val="00F616BD"/>
    <w:rsid w:val="00F671A0"/>
    <w:rsid w:val="00F76701"/>
    <w:rsid w:val="00F80283"/>
    <w:rsid w:val="00F80CD3"/>
    <w:rsid w:val="00F87C8C"/>
    <w:rsid w:val="00F900FC"/>
    <w:rsid w:val="00F92B23"/>
    <w:rsid w:val="00F94DC2"/>
    <w:rsid w:val="00F94E8B"/>
    <w:rsid w:val="00F970D4"/>
    <w:rsid w:val="00FA0C4B"/>
    <w:rsid w:val="00FA12C5"/>
    <w:rsid w:val="00FA4BE3"/>
    <w:rsid w:val="00FA4D43"/>
    <w:rsid w:val="00FB1B05"/>
    <w:rsid w:val="00FB42AD"/>
    <w:rsid w:val="00FB47A7"/>
    <w:rsid w:val="00FB525E"/>
    <w:rsid w:val="00FD5C2E"/>
    <w:rsid w:val="00FD7DD5"/>
    <w:rsid w:val="00FF057C"/>
    <w:rsid w:val="00FF519C"/>
    <w:rsid w:val="00FF5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26A"/>
    <w:pPr>
      <w:spacing w:after="0" w:line="240" w:lineRule="auto"/>
    </w:pPr>
    <w:rPr>
      <w:rFonts w:ascii="Calibri" w:eastAsia="Calibri" w:hAnsi="Calibri" w:cs="Arial"/>
      <w:sz w:val="20"/>
      <w:szCs w:val="20"/>
      <w:lang w:val="ro-RO" w:eastAsia="ro-RO"/>
    </w:rPr>
  </w:style>
  <w:style w:type="paragraph" w:styleId="Titlu2">
    <w:name w:val="heading 2"/>
    <w:aliases w:val="Fejléc 2,Titre secondaire (2),Section Char,L2 Char,Section head Char,SH Char,Section,L2,Section head,SH,sous-chapitre,a Titlu 2,a Titlu 2 Char,PA Major Section,h2,h21,Major,Project 2,RFS 2,numbered indent 2,ni2,level2,A"/>
    <w:basedOn w:val="Normal"/>
    <w:next w:val="Normal"/>
    <w:link w:val="Titlu2Caracter"/>
    <w:unhideWhenUsed/>
    <w:qFormat/>
    <w:rsid w:val="00B1405F"/>
    <w:pPr>
      <w:keepNext/>
      <w:keepLines/>
      <w:numPr>
        <w:numId w:val="29"/>
      </w:numPr>
      <w:spacing w:before="60" w:after="120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140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ist Paragraph1,Forth level,Lettre d'introduction,Header bold,bullets,Arial,List Paragraph111111,body 2,List Paragraph11,List Paragraph111,List Paragraph1111,List Paragraph11111,List Paragraph1111111,List1,List_Paragraph"/>
    <w:basedOn w:val="Normal"/>
    <w:link w:val="ListparagrafCaracter"/>
    <w:uiPriority w:val="34"/>
    <w:qFormat/>
    <w:rsid w:val="00D151C9"/>
    <w:pPr>
      <w:spacing w:after="160" w:line="259" w:lineRule="auto"/>
      <w:ind w:left="720"/>
      <w:contextualSpacing/>
    </w:pPr>
    <w:rPr>
      <w:lang w:val="en-US"/>
    </w:rPr>
  </w:style>
  <w:style w:type="character" w:styleId="Hyperlink">
    <w:name w:val="Hyperlink"/>
    <w:basedOn w:val="Fontdeparagrafimplicit"/>
    <w:uiPriority w:val="99"/>
    <w:unhideWhenUsed/>
    <w:rsid w:val="00D151C9"/>
    <w:rPr>
      <w:color w:val="0000FF" w:themeColor="hyperlink"/>
      <w:u w:val="single"/>
    </w:rPr>
  </w:style>
  <w:style w:type="character" w:customStyle="1" w:styleId="Titlu2Caracter">
    <w:name w:val="Titlu 2 Caracter"/>
    <w:aliases w:val="Fejléc 2 Caracter,Titre secondaire (2) Caracter,Section Char Caracter,L2 Char Caracter,Section head Char Caracter,SH Char Caracter,Section Caracter,L2 Caracter,Section head Caracter,SH Caracter,sous-chapitre Caracter,a Titlu 2 Caracter"/>
    <w:basedOn w:val="Fontdeparagrafimplicit"/>
    <w:link w:val="Titlu2"/>
    <w:rsid w:val="00B1405F"/>
    <w:rPr>
      <w:rFonts w:ascii="Times New Roman" w:eastAsia="Times New Roman" w:hAnsi="Times New Roman" w:cs="Times New Roman"/>
      <w:b/>
      <w:sz w:val="28"/>
      <w:szCs w:val="26"/>
      <w:lang w:val="ro-RO"/>
    </w:rPr>
  </w:style>
  <w:style w:type="character" w:customStyle="1" w:styleId="ListparagrafCaracter">
    <w:name w:val="Listă paragraf Caracter"/>
    <w:aliases w:val="Normal bullet 2 Caracter,List Paragraph1 Caracter,Forth level Caracter,Lettre d'introduction Caracter,Header bold Caracter,bullets Caracter,Arial Caracter,List Paragraph111111 Caracter,body 2 Caracter,List Paragraph11 Caracter"/>
    <w:link w:val="Listparagraf"/>
    <w:uiPriority w:val="34"/>
    <w:qFormat/>
    <w:locked/>
    <w:rsid w:val="00B1405F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B1405F"/>
    <w:rPr>
      <w:rFonts w:asciiTheme="majorHAnsi" w:eastAsiaTheme="majorEastAsia" w:hAnsiTheme="majorHAnsi" w:cstheme="majorBidi"/>
      <w:b/>
      <w:bCs/>
      <w:color w:val="4F81BD" w:themeColor="accent1"/>
      <w:lang w:val="ro-RO"/>
    </w:rPr>
  </w:style>
  <w:style w:type="paragraph" w:styleId="NormalWeb">
    <w:name w:val="Normal (Web)"/>
    <w:basedOn w:val="Normal"/>
    <w:uiPriority w:val="99"/>
    <w:semiHidden/>
    <w:unhideWhenUsed/>
    <w:rsid w:val="004F6B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4F6BF2"/>
    <w:rPr>
      <w:b/>
      <w:bCs/>
    </w:rPr>
  </w:style>
  <w:style w:type="character" w:styleId="Textsubstituent">
    <w:name w:val="Placeholder Text"/>
    <w:basedOn w:val="Fontdeparagrafimplicit"/>
    <w:uiPriority w:val="99"/>
    <w:semiHidden/>
    <w:rsid w:val="00D8393D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931D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931D3"/>
    <w:rPr>
      <w:rFonts w:ascii="Segoe UI" w:eastAsia="Calibri" w:hAnsi="Segoe UI" w:cs="Segoe UI"/>
      <w:sz w:val="18"/>
      <w:szCs w:val="18"/>
      <w:lang w:val="ro-RO"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62241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62241C"/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62241C"/>
    <w:rPr>
      <w:rFonts w:ascii="Calibri" w:eastAsia="Calibri" w:hAnsi="Calibri" w:cs="Arial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62241C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62241C"/>
    <w:rPr>
      <w:rFonts w:ascii="Calibri" w:eastAsia="Calibri" w:hAnsi="Calibri" w:cs="Arial"/>
      <w:b/>
      <w:bCs/>
      <w:sz w:val="20"/>
      <w:szCs w:val="20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F87C8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87C8C"/>
    <w:rPr>
      <w:rFonts w:ascii="Calibri" w:eastAsia="Calibri" w:hAnsi="Calibri" w:cs="Arial"/>
      <w:sz w:val="20"/>
      <w:szCs w:val="20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F87C8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87C8C"/>
    <w:rPr>
      <w:rFonts w:ascii="Calibri" w:eastAsia="Calibri" w:hAnsi="Calibri" w:cs="Arial"/>
      <w:sz w:val="20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02B9FBF9197458203790BD5AF8892" ma:contentTypeVersion="11" ma:contentTypeDescription="Creați un document nou." ma:contentTypeScope="" ma:versionID="89f0124f496a1fcd79f8257999f5c5cd">
  <xsd:schema xmlns:xsd="http://www.w3.org/2001/XMLSchema" xmlns:xs="http://www.w3.org/2001/XMLSchema" xmlns:p="http://schemas.microsoft.com/office/2006/metadata/properties" xmlns:ns3="a7f1b752-93d2-40a3-bf81-f491056e3bb5" xmlns:ns4="f2b0ca89-360c-4f90-9b06-26d8f7df0fd9" targetNamespace="http://schemas.microsoft.com/office/2006/metadata/properties" ma:root="true" ma:fieldsID="f3abe44e80b5cfb7a7f997ad320fea84" ns3:_="" ns4:_="">
    <xsd:import namespace="a7f1b752-93d2-40a3-bf81-f491056e3bb5"/>
    <xsd:import namespace="f2b0ca89-360c-4f90-9b06-26d8f7df0fd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1b752-93d2-40a3-bf81-f491056e3b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jare cod hash indiciu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0ca89-360c-4f90-9b06-26d8f7df0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297EF-EDFB-4722-82AC-E98A01357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7360EF-FC9E-446A-9ECD-52B0E23D3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1b752-93d2-40a3-bf81-f491056e3bb5"/>
    <ds:schemaRef ds:uri="f2b0ca89-360c-4f90-9b06-26d8f7df0f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908C50-CC8E-4907-8ED2-1752DEE71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728CCD-8A6F-437F-B9EF-1F40869BFE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2394</Words>
  <Characters>13649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AfterSchool 4</cp:lastModifiedBy>
  <cp:revision>20</cp:revision>
  <cp:lastPrinted>2021-03-15T12:28:00Z</cp:lastPrinted>
  <dcterms:created xsi:type="dcterms:W3CDTF">2019-09-30T06:22:00Z</dcterms:created>
  <dcterms:modified xsi:type="dcterms:W3CDTF">2021-03-15T12:29:00Z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0x010100BA402B9FBF9197458203790BD5AF8892</vt:lpwstr>
  </property>
</Properties>
</file>